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02D" w:rsidRPr="00B3002D" w:rsidRDefault="00B3002D" w:rsidP="00B3002D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sz w:val="52"/>
          <w:szCs w:val="52"/>
          <w:u w:val="single"/>
        </w:rPr>
      </w:pPr>
      <w:r>
        <w:rPr>
          <w:rFonts w:ascii="Arial" w:eastAsia="Calibri" w:hAnsi="Arial" w:cs="Arial"/>
          <w:sz w:val="52"/>
          <w:szCs w:val="52"/>
        </w:rPr>
        <w:t>Professional development</w:t>
      </w:r>
      <w:r w:rsidRPr="00B3002D">
        <w:rPr>
          <w:rFonts w:ascii="Arial" w:eastAsia="Calibri" w:hAnsi="Arial" w:cs="Arial"/>
          <w:sz w:val="52"/>
          <w:szCs w:val="52"/>
        </w:rPr>
        <w:t xml:space="preserve"> references</w:t>
      </w:r>
    </w:p>
    <w:p w:rsidR="00190092" w:rsidRDefault="00190092" w:rsidP="00F54363">
      <w:pPr>
        <w:rPr>
          <w:rFonts w:ascii="Arial" w:hAnsi="Arial" w:cs="Arial"/>
        </w:rPr>
      </w:pPr>
    </w:p>
    <w:p w:rsidR="00874645" w:rsidRPr="00874645" w:rsidRDefault="00874645" w:rsidP="00874645">
      <w:pPr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70485</wp:posOffset>
            </wp:positionV>
            <wp:extent cx="1382395" cy="1971675"/>
            <wp:effectExtent l="0" t="0" r="8255" b="9525"/>
            <wp:wrapTight wrapText="bothSides">
              <wp:wrapPolygon edited="0">
                <wp:start x="0" y="0"/>
                <wp:lineTo x="0" y="21496"/>
                <wp:lineTo x="21431" y="21496"/>
                <wp:lineTo x="21431" y="0"/>
                <wp:lineTo x="0" y="0"/>
              </wp:wrapPolygon>
            </wp:wrapTight>
            <wp:docPr id="17" name="Picture 17" descr="https://images-na.ssl-images-amazon.com/images/I/41+-0QqYlvL._SX348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-na.ssl-images-amazon.com/images/I/41+-0QqYlvL._SX348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0253" w:rsidRDefault="00870253" w:rsidP="00874645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en-GB"/>
        </w:rPr>
      </w:pPr>
    </w:p>
    <w:p w:rsidR="00870253" w:rsidRDefault="00870253" w:rsidP="00874645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en-GB"/>
        </w:rPr>
      </w:pPr>
    </w:p>
    <w:p w:rsidR="00870253" w:rsidRDefault="00870253" w:rsidP="00874645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en-GB"/>
        </w:rPr>
      </w:pPr>
    </w:p>
    <w:p w:rsidR="00870253" w:rsidRDefault="00870253" w:rsidP="00874645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en-GB"/>
        </w:rPr>
      </w:pPr>
    </w:p>
    <w:p w:rsidR="00874645" w:rsidRPr="00870253" w:rsidRDefault="00874645" w:rsidP="00874645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en-GB"/>
        </w:rPr>
      </w:pPr>
      <w:r w:rsidRPr="00870253">
        <w:rPr>
          <w:rFonts w:ascii="Arial" w:eastAsia="Times New Roman" w:hAnsi="Arial" w:cs="Arial"/>
          <w:b/>
          <w:i/>
          <w:color w:val="000000"/>
          <w:lang w:eastAsia="en-GB"/>
        </w:rPr>
        <w:t>Learning and teaching early math: the learning trajectories approach.</w:t>
      </w:r>
    </w:p>
    <w:p w:rsidR="00870253" w:rsidRPr="00870253" w:rsidRDefault="00870253" w:rsidP="0087464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87025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Clements, D.H &amp; Sarama, J. </w:t>
      </w:r>
    </w:p>
    <w:p w:rsidR="00874645" w:rsidRPr="00870253" w:rsidRDefault="00870253" w:rsidP="0087464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87025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2020</w:t>
      </w:r>
    </w:p>
    <w:p w:rsidR="00874645" w:rsidRDefault="00874645" w:rsidP="0087464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:rsidR="00361B5C" w:rsidRDefault="00361B5C" w:rsidP="00874645">
      <w:pPr>
        <w:spacing w:after="0"/>
        <w:ind w:firstLine="720"/>
      </w:pPr>
    </w:p>
    <w:p w:rsidR="00361B5C" w:rsidRDefault="00361B5C" w:rsidP="001C56F7">
      <w:pPr>
        <w:ind w:firstLine="720"/>
      </w:pPr>
    </w:p>
    <w:p w:rsidR="00361B5C" w:rsidRDefault="00361B5C" w:rsidP="001C56F7">
      <w:pPr>
        <w:ind w:firstLine="720"/>
      </w:pPr>
    </w:p>
    <w:p w:rsidR="00870253" w:rsidRDefault="00870253" w:rsidP="00361B5C">
      <w:pPr>
        <w:spacing w:after="0"/>
        <w:rPr>
          <w:rFonts w:ascii="Arial" w:eastAsia="Times New Roman" w:hAnsi="Arial" w:cs="Arial"/>
          <w:b/>
          <w:i/>
          <w:color w:val="000000"/>
        </w:rPr>
      </w:pPr>
    </w:p>
    <w:p w:rsidR="00870253" w:rsidRDefault="005B6DCD" w:rsidP="00361B5C">
      <w:pPr>
        <w:spacing w:after="0"/>
        <w:rPr>
          <w:rFonts w:ascii="Arial" w:eastAsia="Times New Roman" w:hAnsi="Arial" w:cs="Arial"/>
          <w:b/>
          <w:i/>
          <w:color w:val="000000"/>
        </w:rPr>
      </w:pPr>
      <w:r w:rsidRPr="00870253">
        <w:rPr>
          <w:rFonts w:ascii="Arial" w:hAnsi="Arial" w:cs="Arial"/>
          <w:b/>
          <w:i/>
          <w:noProof/>
          <w:lang w:eastAsia="en-GB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127000</wp:posOffset>
            </wp:positionV>
            <wp:extent cx="1534160" cy="1866900"/>
            <wp:effectExtent l="0" t="0" r="8890" b="0"/>
            <wp:wrapTight wrapText="bothSides">
              <wp:wrapPolygon edited="0">
                <wp:start x="0" y="0"/>
                <wp:lineTo x="0" y="21380"/>
                <wp:lineTo x="21457" y="21380"/>
                <wp:lineTo x="21457" y="0"/>
                <wp:lineTo x="0" y="0"/>
              </wp:wrapPolygon>
            </wp:wrapTight>
            <wp:docPr id="18" name="Picture 18" descr="https://images-na.ssl-images-amazon.com/images/I/51SkRS4XHlL._SX409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-na.ssl-images-amazon.com/images/I/51SkRS4XHlL._SX409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0253" w:rsidRDefault="00870253" w:rsidP="00361B5C">
      <w:pPr>
        <w:spacing w:after="0"/>
        <w:rPr>
          <w:rFonts w:ascii="Arial" w:eastAsia="Times New Roman" w:hAnsi="Arial" w:cs="Arial"/>
          <w:b/>
          <w:i/>
          <w:color w:val="000000"/>
        </w:rPr>
      </w:pPr>
    </w:p>
    <w:p w:rsidR="00870253" w:rsidRDefault="00870253" w:rsidP="00361B5C">
      <w:pPr>
        <w:spacing w:after="0"/>
        <w:rPr>
          <w:rFonts w:ascii="Arial" w:eastAsia="Times New Roman" w:hAnsi="Arial" w:cs="Arial"/>
          <w:b/>
          <w:i/>
          <w:color w:val="000000"/>
        </w:rPr>
      </w:pPr>
    </w:p>
    <w:p w:rsidR="00874645" w:rsidRPr="00870253" w:rsidRDefault="00870253" w:rsidP="00361B5C">
      <w:pPr>
        <w:spacing w:after="0"/>
        <w:rPr>
          <w:rFonts w:ascii="Arial" w:hAnsi="Arial" w:cs="Arial"/>
          <w:b/>
          <w:i/>
        </w:rPr>
      </w:pPr>
      <w:r w:rsidRPr="00870253">
        <w:rPr>
          <w:rFonts w:ascii="Arial" w:eastAsia="Times New Roman" w:hAnsi="Arial" w:cs="Arial"/>
          <w:b/>
          <w:i/>
          <w:color w:val="000000"/>
        </w:rPr>
        <w:t xml:space="preserve">Big ideas of early mathematics </w:t>
      </w:r>
    </w:p>
    <w:p w:rsidR="00870253" w:rsidRDefault="00870253" w:rsidP="00361B5C">
      <w:pPr>
        <w:spacing w:after="0"/>
        <w:rPr>
          <w:rFonts w:ascii="Arial" w:hAnsi="Arial" w:cs="Arial"/>
        </w:rPr>
      </w:pPr>
      <w:r w:rsidRPr="00870253">
        <w:rPr>
          <w:rFonts w:ascii="Arial" w:hAnsi="Arial" w:cs="Arial"/>
        </w:rPr>
        <w:t>Early Math Collaborative Erikson Institute</w:t>
      </w:r>
    </w:p>
    <w:p w:rsidR="00874645" w:rsidRPr="00870253" w:rsidRDefault="00870253" w:rsidP="00361B5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2013</w:t>
      </w:r>
    </w:p>
    <w:p w:rsidR="00361B5C" w:rsidRPr="00361B5C" w:rsidRDefault="00361B5C" w:rsidP="00870253">
      <w:pPr>
        <w:spacing w:after="0"/>
        <w:rPr>
          <w:rFonts w:ascii="Arial" w:hAnsi="Arial" w:cs="Arial"/>
        </w:rPr>
      </w:pPr>
    </w:p>
    <w:p w:rsidR="00361B5C" w:rsidRDefault="00361B5C" w:rsidP="001C56F7">
      <w:pPr>
        <w:ind w:firstLine="720"/>
      </w:pPr>
    </w:p>
    <w:p w:rsidR="00870253" w:rsidRDefault="00870253" w:rsidP="0087025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:rsidR="00870253" w:rsidRDefault="00870253" w:rsidP="0087025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:rsidR="00870253" w:rsidRDefault="00870253" w:rsidP="0087025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:rsidR="00870253" w:rsidRDefault="00870253" w:rsidP="0087025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:rsidR="00870253" w:rsidRPr="00870253" w:rsidRDefault="00870253" w:rsidP="0087025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870253" w:rsidRPr="00870253" w:rsidRDefault="00870253" w:rsidP="0087025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870253">
        <w:rPr>
          <w:rFonts w:ascii="Arial" w:hAnsi="Arial" w:cs="Arial"/>
          <w:b/>
          <w:i/>
          <w:noProof/>
          <w:lang w:eastAsia="en-GB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152400</wp:posOffset>
            </wp:positionV>
            <wp:extent cx="1473200" cy="2209800"/>
            <wp:effectExtent l="0" t="0" r="0" b="0"/>
            <wp:wrapTight wrapText="bothSides">
              <wp:wrapPolygon edited="0">
                <wp:start x="0" y="0"/>
                <wp:lineTo x="0" y="21414"/>
                <wp:lineTo x="21228" y="21414"/>
                <wp:lineTo x="21228" y="0"/>
                <wp:lineTo x="0" y="0"/>
              </wp:wrapPolygon>
            </wp:wrapTight>
            <wp:docPr id="19" name="Picture 19" descr="Growing Mathematical Mi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owing Mathematical Mind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0253" w:rsidRDefault="00870253" w:rsidP="00870253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en-GB"/>
        </w:rPr>
      </w:pPr>
    </w:p>
    <w:p w:rsidR="00870253" w:rsidRDefault="00870253" w:rsidP="00870253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en-GB"/>
        </w:rPr>
      </w:pPr>
    </w:p>
    <w:p w:rsidR="00870253" w:rsidRDefault="00870253" w:rsidP="00870253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en-GB"/>
        </w:rPr>
      </w:pPr>
    </w:p>
    <w:p w:rsidR="00870253" w:rsidRDefault="00870253" w:rsidP="00870253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en-GB"/>
        </w:rPr>
      </w:pPr>
    </w:p>
    <w:p w:rsidR="00870253" w:rsidRDefault="00870253" w:rsidP="00870253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en-GB"/>
        </w:rPr>
      </w:pPr>
    </w:p>
    <w:p w:rsidR="00870253" w:rsidRPr="00870253" w:rsidRDefault="00870253" w:rsidP="00870253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en-GB"/>
        </w:rPr>
      </w:pPr>
      <w:r w:rsidRPr="00870253">
        <w:rPr>
          <w:rFonts w:ascii="Arial" w:eastAsia="Times New Roman" w:hAnsi="Arial" w:cs="Arial"/>
          <w:b/>
          <w:i/>
          <w:color w:val="000000"/>
          <w:lang w:eastAsia="en-GB"/>
        </w:rPr>
        <w:t xml:space="preserve">Growing mathematical minds. </w:t>
      </w:r>
    </w:p>
    <w:p w:rsidR="00870253" w:rsidRPr="00870253" w:rsidRDefault="00870253" w:rsidP="00870253">
      <w:pPr>
        <w:spacing w:after="0"/>
        <w:rPr>
          <w:rFonts w:ascii="Arial" w:hAnsi="Arial" w:cs="Arial"/>
        </w:rPr>
      </w:pPr>
      <w:r w:rsidRPr="00870253">
        <w:rPr>
          <w:rFonts w:ascii="Arial" w:hAnsi="Arial" w:cs="Arial"/>
        </w:rPr>
        <w:t xml:space="preserve">McCray, J.S., Chen, J- Q. &amp; Sorkin, J.E. </w:t>
      </w:r>
    </w:p>
    <w:p w:rsidR="00870253" w:rsidRDefault="00870253" w:rsidP="00870253">
      <w:pPr>
        <w:spacing w:after="0"/>
        <w:rPr>
          <w:rFonts w:ascii="Arial" w:hAnsi="Arial" w:cs="Arial"/>
        </w:rPr>
      </w:pPr>
      <w:r w:rsidRPr="00870253">
        <w:rPr>
          <w:rFonts w:ascii="Arial" w:hAnsi="Arial" w:cs="Arial"/>
        </w:rPr>
        <w:t>2019</w:t>
      </w:r>
    </w:p>
    <w:p w:rsidR="00870253" w:rsidRPr="00870253" w:rsidRDefault="00870253" w:rsidP="00870253">
      <w:pPr>
        <w:rPr>
          <w:rFonts w:ascii="Arial" w:hAnsi="Arial" w:cs="Arial"/>
        </w:rPr>
      </w:pPr>
    </w:p>
    <w:p w:rsidR="00870253" w:rsidRPr="00870253" w:rsidRDefault="00870253" w:rsidP="00870253">
      <w:pPr>
        <w:rPr>
          <w:rFonts w:ascii="Arial" w:hAnsi="Arial" w:cs="Arial"/>
        </w:rPr>
      </w:pPr>
    </w:p>
    <w:p w:rsidR="00870253" w:rsidRDefault="00870253" w:rsidP="00870253">
      <w:pPr>
        <w:rPr>
          <w:rFonts w:ascii="Arial" w:hAnsi="Arial" w:cs="Arial"/>
        </w:rPr>
      </w:pPr>
    </w:p>
    <w:p w:rsidR="00361B5C" w:rsidRDefault="00870253" w:rsidP="00870253">
      <w:pPr>
        <w:tabs>
          <w:tab w:val="left" w:pos="133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70253" w:rsidRDefault="00870253" w:rsidP="00870253">
      <w:pPr>
        <w:tabs>
          <w:tab w:val="left" w:pos="1335"/>
        </w:tabs>
        <w:rPr>
          <w:rFonts w:ascii="Arial" w:hAnsi="Arial" w:cs="Arial"/>
        </w:rPr>
      </w:pPr>
    </w:p>
    <w:p w:rsidR="00870253" w:rsidRDefault="00870253" w:rsidP="00870253">
      <w:pPr>
        <w:tabs>
          <w:tab w:val="left" w:pos="1335"/>
        </w:tabs>
        <w:rPr>
          <w:rFonts w:ascii="Arial" w:hAnsi="Arial" w:cs="Arial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posOffset>4848225</wp:posOffset>
            </wp:positionH>
            <wp:positionV relativeFrom="paragraph">
              <wp:posOffset>8890</wp:posOffset>
            </wp:positionV>
            <wp:extent cx="1463040" cy="2066925"/>
            <wp:effectExtent l="0" t="0" r="3810" b="9525"/>
            <wp:wrapTight wrapText="bothSides">
              <wp:wrapPolygon edited="0">
                <wp:start x="0" y="0"/>
                <wp:lineTo x="0" y="21500"/>
                <wp:lineTo x="21375" y="21500"/>
                <wp:lineTo x="21375" y="0"/>
                <wp:lineTo x="0" y="0"/>
              </wp:wrapPolygon>
            </wp:wrapTight>
            <wp:docPr id="20" name="Picture 20" descr="https://images-na.ssl-images-amazon.com/images/I/51yXM+zuDwL._SY344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-na.ssl-images-amazon.com/images/I/51yXM+zuDwL._SY344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0253" w:rsidRDefault="00870253" w:rsidP="0087025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:rsidR="00870253" w:rsidRPr="00870253" w:rsidRDefault="00870253" w:rsidP="00870253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en-GB"/>
        </w:rPr>
      </w:pPr>
      <w:r w:rsidRPr="00870253">
        <w:rPr>
          <w:rFonts w:ascii="Arial" w:eastAsia="Times New Roman" w:hAnsi="Arial" w:cs="Arial"/>
          <w:b/>
          <w:i/>
          <w:color w:val="000000"/>
          <w:lang w:eastAsia="en-GB"/>
        </w:rPr>
        <w:t>Inspiring Ideas to Support Early Maths and Literacy: Stories, rhymes and everyday materials</w:t>
      </w:r>
    </w:p>
    <w:p w:rsidR="00870253" w:rsidRDefault="00870253" w:rsidP="00870253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870253">
        <w:rPr>
          <w:rFonts w:ascii="Arial" w:eastAsia="Times New Roman" w:hAnsi="Arial" w:cs="Arial"/>
          <w:color w:val="000000"/>
          <w:lang w:eastAsia="en-GB"/>
        </w:rPr>
        <w:t>Ree</w:t>
      </w:r>
      <w:r>
        <w:rPr>
          <w:rFonts w:ascii="Arial" w:eastAsia="Times New Roman" w:hAnsi="Arial" w:cs="Arial"/>
          <w:color w:val="000000"/>
          <w:lang w:eastAsia="en-GB"/>
        </w:rPr>
        <w:t xml:space="preserve">s, J </w:t>
      </w:r>
    </w:p>
    <w:p w:rsidR="00870253" w:rsidRPr="00870253" w:rsidRDefault="00870253" w:rsidP="00870253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2016</w:t>
      </w:r>
    </w:p>
    <w:p w:rsidR="00870253" w:rsidRDefault="00870253" w:rsidP="00870253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:rsidR="00870253" w:rsidRDefault="00870253" w:rsidP="00870253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:rsidR="00870253" w:rsidRPr="00870253" w:rsidRDefault="00870253" w:rsidP="00870253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:rsidR="00870253" w:rsidRDefault="00870253" w:rsidP="00870253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393190" cy="1752600"/>
            <wp:effectExtent l="0" t="0" r="0" b="0"/>
            <wp:wrapTight wrapText="bothSides">
              <wp:wrapPolygon edited="0">
                <wp:start x="0" y="0"/>
                <wp:lineTo x="0" y="21365"/>
                <wp:lineTo x="21265" y="21365"/>
                <wp:lineTo x="21265" y="0"/>
                <wp:lineTo x="0" y="0"/>
              </wp:wrapPolygon>
            </wp:wrapTight>
            <wp:docPr id="21" name="Picture 21" descr="https://images-na.ssl-images-amazon.com/images/I/41Q9C+jQKOL._SX258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-na.ssl-images-amazon.com/images/I/41Q9C+jQKOL._SX258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70253" w:rsidRPr="00870253" w:rsidRDefault="00870253" w:rsidP="00870253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870253" w:rsidRDefault="00870253" w:rsidP="00870253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en-GB"/>
        </w:rPr>
      </w:pPr>
      <w:r w:rsidRPr="00870253">
        <w:rPr>
          <w:rFonts w:ascii="Arial" w:eastAsia="Times New Roman" w:hAnsi="Arial" w:cs="Arial"/>
          <w:b/>
          <w:i/>
          <w:color w:val="000000"/>
          <w:lang w:eastAsia="en-GB"/>
        </w:rPr>
        <w:t>Learning and Teaching Mathematics 0-8</w:t>
      </w:r>
    </w:p>
    <w:p w:rsidR="00870253" w:rsidRDefault="00870253" w:rsidP="00870253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870253">
        <w:rPr>
          <w:rFonts w:ascii="Arial" w:eastAsia="Times New Roman" w:hAnsi="Arial" w:cs="Arial"/>
          <w:color w:val="000000"/>
          <w:lang w:eastAsia="en-GB"/>
        </w:rPr>
        <w:t xml:space="preserve">Taylor, T and Harris, A </w:t>
      </w:r>
    </w:p>
    <w:p w:rsidR="00870253" w:rsidRPr="00870253" w:rsidRDefault="00870253" w:rsidP="00870253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2013</w:t>
      </w:r>
    </w:p>
    <w:p w:rsidR="00870253" w:rsidRDefault="00870253" w:rsidP="00870253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:rsidR="00870253" w:rsidRDefault="00870253" w:rsidP="00870253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:rsidR="00870253" w:rsidRDefault="00CF039A" w:rsidP="00870253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335915</wp:posOffset>
            </wp:positionV>
            <wp:extent cx="1263015" cy="1781175"/>
            <wp:effectExtent l="0" t="0" r="0" b="9525"/>
            <wp:wrapTight wrapText="bothSides">
              <wp:wrapPolygon edited="0">
                <wp:start x="0" y="0"/>
                <wp:lineTo x="0" y="21484"/>
                <wp:lineTo x="21176" y="21484"/>
                <wp:lineTo x="21176" y="0"/>
                <wp:lineTo x="0" y="0"/>
              </wp:wrapPolygon>
            </wp:wrapTight>
            <wp:docPr id="22" name="Picture 22" descr="https://images-na.ssl-images-amazon.com/images/I/51HSY3dEjuL._SX352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-na.ssl-images-amazon.com/images/I/51HSY3dEjuL._SX352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0253" w:rsidRDefault="00870253" w:rsidP="00870253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:rsidR="00870253" w:rsidRPr="00870253" w:rsidRDefault="00870253" w:rsidP="00870253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en-GB"/>
        </w:rPr>
      </w:pPr>
      <w:r w:rsidRPr="00870253">
        <w:rPr>
          <w:rFonts w:ascii="Arial" w:eastAsia="Times New Roman" w:hAnsi="Arial" w:cs="Arial"/>
          <w:b/>
          <w:i/>
          <w:color w:val="000000"/>
          <w:lang w:eastAsia="en-GB"/>
        </w:rPr>
        <w:t>Mathematics through Play in the Early Years, Sage</w:t>
      </w:r>
    </w:p>
    <w:p w:rsidR="00870253" w:rsidRDefault="00870253" w:rsidP="00870253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Tucker, K</w:t>
      </w:r>
    </w:p>
    <w:p w:rsidR="00870253" w:rsidRPr="00C165FD" w:rsidRDefault="00870253" w:rsidP="00C165FD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2014</w:t>
      </w:r>
    </w:p>
    <w:p w:rsidR="00870253" w:rsidRPr="00870253" w:rsidRDefault="00870253" w:rsidP="00C165FD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:rsidR="00870253" w:rsidRDefault="00870253" w:rsidP="0087025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:rsidR="00CF039A" w:rsidRDefault="00CF039A" w:rsidP="0087025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:rsidR="00CF039A" w:rsidRDefault="00CF039A" w:rsidP="00CF039A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:rsidR="00CF039A" w:rsidRDefault="00CF039A" w:rsidP="00CF039A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CF039A" w:rsidRDefault="00CF039A" w:rsidP="00CF039A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CF039A" w:rsidRDefault="00CF039A" w:rsidP="00CF039A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CF039A" w:rsidRPr="00CF039A" w:rsidRDefault="00C165FD" w:rsidP="00CF039A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en-GB"/>
        </w:rPr>
      </w:pPr>
      <w:r w:rsidRPr="00CF039A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465580" cy="1847850"/>
            <wp:effectExtent l="0" t="0" r="1270" b="0"/>
            <wp:wrapTight wrapText="bothSides">
              <wp:wrapPolygon edited="0">
                <wp:start x="0" y="0"/>
                <wp:lineTo x="0" y="21377"/>
                <wp:lineTo x="21338" y="21377"/>
                <wp:lineTo x="21338" y="0"/>
                <wp:lineTo x="0" y="0"/>
              </wp:wrapPolygon>
            </wp:wrapTight>
            <wp:docPr id="23" name="Picture 23" descr="https://images-na.ssl-images-amazon.com/images/I/51y8DYmofQL._SX394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-na.ssl-images-amazon.com/images/I/51y8DYmofQL._SX394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8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0253" w:rsidRPr="00870253" w:rsidRDefault="00CF039A" w:rsidP="00CF039A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en-GB"/>
        </w:rPr>
      </w:pPr>
      <w:r>
        <w:rPr>
          <w:rFonts w:ascii="Arial" w:eastAsia="Times New Roman" w:hAnsi="Arial" w:cs="Arial"/>
          <w:b/>
          <w:i/>
          <w:color w:val="000000"/>
          <w:lang w:eastAsia="en-GB"/>
        </w:rPr>
        <w:t>Young children's mathematics</w:t>
      </w:r>
    </w:p>
    <w:p w:rsidR="00CF039A" w:rsidRDefault="00CF039A" w:rsidP="00CF039A">
      <w:pPr>
        <w:tabs>
          <w:tab w:val="left" w:pos="1335"/>
        </w:tabs>
        <w:spacing w:after="0"/>
        <w:rPr>
          <w:rFonts w:ascii="Arial" w:hAnsi="Arial" w:cs="Arial"/>
        </w:rPr>
      </w:pPr>
      <w:r w:rsidRPr="00CF039A">
        <w:rPr>
          <w:rFonts w:ascii="Arial" w:hAnsi="Arial" w:cs="Arial"/>
        </w:rPr>
        <w:t xml:space="preserve">Carpenter, Franke et al </w:t>
      </w:r>
    </w:p>
    <w:p w:rsidR="00870253" w:rsidRPr="00CF039A" w:rsidRDefault="00CF039A" w:rsidP="00CF039A">
      <w:pPr>
        <w:tabs>
          <w:tab w:val="left" w:pos="133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2016</w:t>
      </w:r>
    </w:p>
    <w:sectPr w:rsidR="00870253" w:rsidRPr="00CF039A" w:rsidSect="00B3002D">
      <w:headerReference w:type="default" r:id="rId15"/>
      <w:footerReference w:type="defaul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679" w:rsidRDefault="00C34679" w:rsidP="00985CCC">
      <w:pPr>
        <w:spacing w:after="0" w:line="240" w:lineRule="auto"/>
      </w:pPr>
      <w:r>
        <w:separator/>
      </w:r>
    </w:p>
  </w:endnote>
  <w:endnote w:type="continuationSeparator" w:id="0">
    <w:p w:rsidR="00C34679" w:rsidRDefault="00C34679" w:rsidP="009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A4A" w:rsidRDefault="00E00A4A">
    <w:pPr>
      <w:pStyle w:val="Footer"/>
    </w:pPr>
    <w:r w:rsidRPr="00E00A4A">
      <w:t xml:space="preserve">©NDNA </w:t>
    </w:r>
    <w:r w:rsidR="008D06FF"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679" w:rsidRDefault="00C34679" w:rsidP="00985CCC">
      <w:pPr>
        <w:spacing w:after="0" w:line="240" w:lineRule="auto"/>
      </w:pPr>
      <w:r>
        <w:separator/>
      </w:r>
    </w:p>
  </w:footnote>
  <w:footnote w:type="continuationSeparator" w:id="0">
    <w:p w:rsidR="00C34679" w:rsidRDefault="00C34679" w:rsidP="009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580" w:rsidRDefault="00B3002D">
    <w:pPr>
      <w:pStyle w:val="Header"/>
    </w:pPr>
    <w:r w:rsidRPr="00765580">
      <w:rPr>
        <w:rFonts w:ascii="Calibri" w:eastAsia="Calibri" w:hAnsi="Calibri" w:cs="Times New Roman"/>
        <w:noProof/>
        <w:lang w:eastAsia="en-GB"/>
      </w:rPr>
      <w:drawing>
        <wp:anchor distT="0" distB="0" distL="114300" distR="114300" simplePos="0" relativeHeight="251661312" behindDoc="1" locked="0" layoutInCell="1" allowOverlap="1" wp14:anchorId="4B8773DF" wp14:editId="2675070F">
          <wp:simplePos x="0" y="0"/>
          <wp:positionH relativeFrom="column">
            <wp:posOffset>4265213</wp:posOffset>
          </wp:positionH>
          <wp:positionV relativeFrom="paragraph">
            <wp:posOffset>-269489</wp:posOffset>
          </wp:positionV>
          <wp:extent cx="2400935" cy="476250"/>
          <wp:effectExtent l="0" t="0" r="0" b="0"/>
          <wp:wrapTight wrapText="bothSides">
            <wp:wrapPolygon edited="0">
              <wp:start x="0" y="0"/>
              <wp:lineTo x="0" y="20736"/>
              <wp:lineTo x="21423" y="20736"/>
              <wp:lineTo x="214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93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5580">
      <w:rPr>
        <w:rFonts w:ascii="Calibri" w:eastAsia="Calibri" w:hAnsi="Calibri" w:cs="Times New Roman"/>
        <w:noProof/>
        <w:lang w:eastAsia="en-GB"/>
      </w:rPr>
      <w:drawing>
        <wp:anchor distT="0" distB="0" distL="114300" distR="114300" simplePos="0" relativeHeight="251659264" behindDoc="1" locked="0" layoutInCell="1" allowOverlap="1" wp14:anchorId="6F454C3D" wp14:editId="508AB2CD">
          <wp:simplePos x="0" y="0"/>
          <wp:positionH relativeFrom="margin">
            <wp:posOffset>-507724</wp:posOffset>
          </wp:positionH>
          <wp:positionV relativeFrom="paragraph">
            <wp:posOffset>-227165</wp:posOffset>
          </wp:positionV>
          <wp:extent cx="815975" cy="513715"/>
          <wp:effectExtent l="0" t="0" r="3175" b="635"/>
          <wp:wrapTight wrapText="bothSides">
            <wp:wrapPolygon edited="0">
              <wp:start x="0" y="0"/>
              <wp:lineTo x="0" y="20826"/>
              <wp:lineTo x="21180" y="20826"/>
              <wp:lineTo x="2118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513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C3DBF"/>
    <w:multiLevelType w:val="hybridMultilevel"/>
    <w:tmpl w:val="35E63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A109E"/>
    <w:multiLevelType w:val="multilevel"/>
    <w:tmpl w:val="5F7A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C05768"/>
    <w:multiLevelType w:val="multilevel"/>
    <w:tmpl w:val="1428B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63"/>
    <w:rsid w:val="00055D08"/>
    <w:rsid w:val="00146EDB"/>
    <w:rsid w:val="00174695"/>
    <w:rsid w:val="00190092"/>
    <w:rsid w:val="001B40B8"/>
    <w:rsid w:val="001C56F7"/>
    <w:rsid w:val="00252D6E"/>
    <w:rsid w:val="0026320C"/>
    <w:rsid w:val="00270CF4"/>
    <w:rsid w:val="002964F9"/>
    <w:rsid w:val="00361A71"/>
    <w:rsid w:val="00361B5C"/>
    <w:rsid w:val="005B6DCD"/>
    <w:rsid w:val="006A0F5D"/>
    <w:rsid w:val="006D3220"/>
    <w:rsid w:val="006E45BE"/>
    <w:rsid w:val="00765580"/>
    <w:rsid w:val="00804213"/>
    <w:rsid w:val="00870253"/>
    <w:rsid w:val="00874645"/>
    <w:rsid w:val="008D06FF"/>
    <w:rsid w:val="009041B4"/>
    <w:rsid w:val="00985CCC"/>
    <w:rsid w:val="00A13D48"/>
    <w:rsid w:val="00B3002D"/>
    <w:rsid w:val="00C165FD"/>
    <w:rsid w:val="00C34679"/>
    <w:rsid w:val="00CF039A"/>
    <w:rsid w:val="00D26CC8"/>
    <w:rsid w:val="00E00A4A"/>
    <w:rsid w:val="00E42507"/>
    <w:rsid w:val="00E82F34"/>
    <w:rsid w:val="00F54363"/>
    <w:rsid w:val="00F6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E51EDDC"/>
  <w15:docId w15:val="{400CBE8A-B5FD-4231-BC01-041AEEC0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3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43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54363"/>
    <w:pPr>
      <w:spacing w:after="0" w:line="240" w:lineRule="auto"/>
      <w:ind w:left="720"/>
      <w:contextualSpacing/>
    </w:pPr>
    <w:rPr>
      <w:rFonts w:ascii="Calibri" w:hAnsi="Calibri" w:cs="Times New Roman"/>
      <w:lang w:val="en-US"/>
    </w:rPr>
  </w:style>
  <w:style w:type="paragraph" w:customStyle="1" w:styleId="msonospacing0">
    <w:name w:val="msonospacing"/>
    <w:rsid w:val="00F54363"/>
    <w:pPr>
      <w:spacing w:after="0" w:line="240" w:lineRule="auto"/>
    </w:pPr>
    <w:rPr>
      <w:rFonts w:ascii="Calibri" w:eastAsia="Calibri" w:hAnsi="Calibri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85C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CCC"/>
  </w:style>
  <w:style w:type="paragraph" w:styleId="Footer">
    <w:name w:val="footer"/>
    <w:basedOn w:val="Normal"/>
    <w:link w:val="FooterChar"/>
    <w:uiPriority w:val="99"/>
    <w:unhideWhenUsed/>
    <w:rsid w:val="00985C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7F8AD-8FD1-4E9A-B997-089B4FA90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Burnett</dc:creator>
  <cp:lastModifiedBy>Kathryn Moses (NDNA)</cp:lastModifiedBy>
  <cp:revision>5</cp:revision>
  <dcterms:created xsi:type="dcterms:W3CDTF">2021-09-28T08:20:00Z</dcterms:created>
  <dcterms:modified xsi:type="dcterms:W3CDTF">2021-09-30T13:55:00Z</dcterms:modified>
</cp:coreProperties>
</file>