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F6E69" w14:textId="7B759F00" w:rsidR="00623793" w:rsidRPr="00256C84" w:rsidRDefault="004A07CE" w:rsidP="359538E1">
      <w:pPr>
        <w:pStyle w:val="NoSpacing"/>
        <w:rPr>
          <w:rFonts w:ascii="Calibri" w:hAnsi="Calibri" w:cs="Calibri"/>
          <w:sz w:val="24"/>
          <w:szCs w:val="24"/>
        </w:rPr>
      </w:pPr>
      <w:r w:rsidRPr="00256C8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619904D" wp14:editId="534A1DBB">
            <wp:simplePos x="0" y="0"/>
            <wp:positionH relativeFrom="margin">
              <wp:posOffset>-342900</wp:posOffset>
            </wp:positionH>
            <wp:positionV relativeFrom="margin">
              <wp:posOffset>-763905</wp:posOffset>
            </wp:positionV>
            <wp:extent cx="1851025" cy="1466850"/>
            <wp:effectExtent l="0" t="0" r="0" b="0"/>
            <wp:wrapSquare wrapText="bothSides"/>
            <wp:docPr id="132409976" name="Picture 2" descr="A young child with her hands u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09976" name="Picture 2" descr="A young child with her hands u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0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202B" w:rsidRPr="00256C84">
        <w:rPr>
          <w:rFonts w:ascii="Calibri" w:hAnsi="Calibri" w:cs="Calibri"/>
          <w:b/>
          <w:bCs/>
          <w:sz w:val="28"/>
          <w:szCs w:val="28"/>
        </w:rPr>
        <w:t>A Parents’ Guide to the Math Champion Programme</w:t>
      </w:r>
    </w:p>
    <w:p w14:paraId="0D159426" w14:textId="4A864155" w:rsidR="00BE1F63" w:rsidRDefault="359538E1" w:rsidP="00BE1F63">
      <w:pPr>
        <w:pStyle w:val="NoSpacing"/>
        <w:rPr>
          <w:rFonts w:ascii="Calibri" w:hAnsi="Calibri" w:cs="Calibri"/>
          <w:sz w:val="24"/>
          <w:szCs w:val="24"/>
        </w:rPr>
      </w:pPr>
      <w:r w:rsidRPr="359538E1">
        <w:rPr>
          <w:rFonts w:ascii="Calibri" w:hAnsi="Calibri" w:cs="Calibri"/>
          <w:sz w:val="24"/>
          <w:szCs w:val="24"/>
          <w:highlight w:val="yellow"/>
        </w:rPr>
        <w:t>Edit here{Setting name/Room name}</w:t>
      </w:r>
    </w:p>
    <w:p w14:paraId="17FBCA46" w14:textId="77777777" w:rsidR="00BE1F63" w:rsidRDefault="00BE1F63" w:rsidP="00BE1F63">
      <w:pPr>
        <w:pStyle w:val="NoSpacing"/>
        <w:rPr>
          <w:rFonts w:ascii="Calibri" w:hAnsi="Calibri" w:cs="Calibri"/>
          <w:sz w:val="24"/>
          <w:szCs w:val="24"/>
        </w:rPr>
      </w:pPr>
    </w:p>
    <w:p w14:paraId="23CAF2EF" w14:textId="7A9047DD" w:rsidR="00662C47" w:rsidRDefault="00662C47" w:rsidP="00BE1F63">
      <w:pPr>
        <w:pStyle w:val="NoSpacing"/>
        <w:rPr>
          <w:rFonts w:ascii="Calibri" w:hAnsi="Calibri" w:cs="Calibri"/>
          <w:sz w:val="24"/>
          <w:szCs w:val="24"/>
        </w:rPr>
      </w:pPr>
      <w:r w:rsidRPr="00676E85">
        <w:rPr>
          <w:rFonts w:ascii="Calibri" w:hAnsi="Calibri" w:cs="Calibri"/>
          <w:sz w:val="24"/>
          <w:szCs w:val="24"/>
        </w:rPr>
        <w:t xml:space="preserve">Our setting is currently completing the Maths Champions </w:t>
      </w:r>
      <w:r w:rsidR="00503FF3">
        <w:rPr>
          <w:rFonts w:ascii="Calibri" w:hAnsi="Calibri" w:cs="Calibri"/>
          <w:sz w:val="24"/>
          <w:szCs w:val="24"/>
        </w:rPr>
        <w:t>p</w:t>
      </w:r>
      <w:r w:rsidRPr="00676E85">
        <w:rPr>
          <w:rFonts w:ascii="Calibri" w:hAnsi="Calibri" w:cs="Calibri"/>
          <w:sz w:val="24"/>
          <w:szCs w:val="24"/>
        </w:rPr>
        <w:t>rogramme. This guidance will provide information about the programme and the benefits for our setting and for your child.</w:t>
      </w:r>
    </w:p>
    <w:p w14:paraId="0420ED0A" w14:textId="2037A6D2" w:rsidR="00676E85" w:rsidRPr="00676E85" w:rsidRDefault="00287503" w:rsidP="00662C47">
      <w:pPr>
        <w:pStyle w:val="NoSpacing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12078AED" wp14:editId="7AB491E2">
                <wp:simplePos x="0" y="0"/>
                <wp:positionH relativeFrom="column">
                  <wp:posOffset>-106680</wp:posOffset>
                </wp:positionH>
                <wp:positionV relativeFrom="paragraph">
                  <wp:posOffset>105410</wp:posOffset>
                </wp:positionV>
                <wp:extent cx="6774180" cy="708660"/>
                <wp:effectExtent l="0" t="0" r="26670" b="15240"/>
                <wp:wrapNone/>
                <wp:docPr id="189677073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4180" cy="70866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63D417ED" id="Rectangle 3" o:spid="_x0000_s1026" style="position:absolute;margin-left:-8.4pt;margin-top:8.3pt;width:533.4pt;height:55.8pt;z-index:25165824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" filled="f" strokecolor="#030e13 [484]" strokeweight="1pt"/>
            </w:pict>
          </mc:Fallback>
        </mc:AlternateContent>
      </w:r>
    </w:p>
    <w:p w14:paraId="3BD685FA" w14:textId="77777777" w:rsidR="00662C47" w:rsidRPr="00676E85" w:rsidRDefault="00662C47" w:rsidP="00287503">
      <w:pPr>
        <w:pStyle w:val="NoSpacing"/>
        <w:rPr>
          <w:rFonts w:ascii="Calibri" w:eastAsiaTheme="majorEastAsia" w:hAnsi="Calibri" w:cs="Calibri"/>
          <w:sz w:val="24"/>
          <w:szCs w:val="24"/>
        </w:rPr>
      </w:pPr>
      <w:r w:rsidRPr="00676E85">
        <w:rPr>
          <w:rFonts w:ascii="Calibri" w:hAnsi="Calibri" w:cs="Calibri"/>
          <w:b/>
          <w:bCs/>
          <w:sz w:val="24"/>
          <w:szCs w:val="24"/>
        </w:rPr>
        <w:t>What is Maths Champions?</w:t>
      </w:r>
      <w:r w:rsidRPr="00676E85">
        <w:rPr>
          <w:rFonts w:ascii="Calibri" w:eastAsiaTheme="majorEastAsia" w:hAnsi="Calibri" w:cs="Calibri"/>
          <w:sz w:val="24"/>
          <w:szCs w:val="24"/>
        </w:rPr>
        <w:t xml:space="preserve"> </w:t>
      </w:r>
    </w:p>
    <w:p w14:paraId="2FDEA8C7" w14:textId="77777777" w:rsidR="00662C47" w:rsidRPr="00676E85" w:rsidRDefault="00662C47" w:rsidP="00287503">
      <w:pPr>
        <w:pStyle w:val="NoSpacing"/>
        <w:rPr>
          <w:rFonts w:ascii="Calibri" w:hAnsi="Calibri" w:cs="Calibri"/>
          <w:sz w:val="24"/>
          <w:szCs w:val="24"/>
        </w:rPr>
      </w:pPr>
      <w:r w:rsidRPr="00676E85">
        <w:rPr>
          <w:rFonts w:ascii="Calibri" w:hAnsi="Calibri" w:cs="Calibri"/>
          <w:sz w:val="24"/>
          <w:szCs w:val="24"/>
        </w:rPr>
        <w:t xml:space="preserve">Maths Champions is an exciting online training programme that will give staff a deeper understanding of how young children learn maths and how we can ensure children develop lots of important maths skills. </w:t>
      </w:r>
    </w:p>
    <w:p w14:paraId="2EA9DB4D" w14:textId="51AF0F2C" w:rsidR="00942EB0" w:rsidRDefault="00287503" w:rsidP="00942EB0">
      <w:pPr>
        <w:pStyle w:val="NoSpacing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6C1E7747" wp14:editId="7065AF54">
                <wp:simplePos x="0" y="0"/>
                <wp:positionH relativeFrom="column">
                  <wp:posOffset>-106680</wp:posOffset>
                </wp:positionH>
                <wp:positionV relativeFrom="paragraph">
                  <wp:posOffset>199390</wp:posOffset>
                </wp:positionV>
                <wp:extent cx="6789420" cy="1729740"/>
                <wp:effectExtent l="0" t="0" r="11430" b="22860"/>
                <wp:wrapNone/>
                <wp:docPr id="168857737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420" cy="17297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rect w14:anchorId="31EA3281" id="Rectangle 2" o:spid="_x0000_s1026" style="position:absolute;margin-left:-8.4pt;margin-top:15.7pt;width:534.6pt;height:136.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" filled="f" strokecolor="#030e13 [484]" strokeweight="1pt"/>
            </w:pict>
          </mc:Fallback>
        </mc:AlternateContent>
      </w:r>
    </w:p>
    <w:p w14:paraId="0BFDB5C9" w14:textId="452B7164" w:rsidR="00662C47" w:rsidRPr="00676E85" w:rsidRDefault="00662C47" w:rsidP="00287503">
      <w:pPr>
        <w:pStyle w:val="NoSpacing"/>
        <w:rPr>
          <w:rFonts w:ascii="Calibri" w:hAnsi="Calibri" w:cs="Calibri"/>
          <w:b/>
          <w:bCs/>
          <w:sz w:val="24"/>
          <w:szCs w:val="24"/>
        </w:rPr>
      </w:pPr>
      <w:r w:rsidRPr="00676E85">
        <w:rPr>
          <w:rFonts w:ascii="Calibri" w:hAnsi="Calibri" w:cs="Calibri"/>
          <w:b/>
          <w:bCs/>
          <w:sz w:val="24"/>
          <w:szCs w:val="24"/>
        </w:rPr>
        <w:t xml:space="preserve">What does the programme involve?  </w:t>
      </w:r>
    </w:p>
    <w:p w14:paraId="1F338B2E" w14:textId="77777777" w:rsidR="00662C47" w:rsidRPr="00676E85" w:rsidRDefault="00662C47" w:rsidP="00287503">
      <w:pPr>
        <w:pStyle w:val="NoSpacing"/>
        <w:rPr>
          <w:rFonts w:ascii="Calibri" w:eastAsia="+mn-ea" w:hAnsi="Calibri" w:cs="Calibri"/>
          <w:kern w:val="24"/>
          <w:sz w:val="24"/>
          <w:szCs w:val="24"/>
          <w:lang w:eastAsia="en-GB"/>
          <w14:ligatures w14:val="none"/>
        </w:rPr>
      </w:pPr>
      <w:r w:rsidRPr="00676E85">
        <w:rPr>
          <w:rFonts w:ascii="Calibri" w:eastAsia="+mn-ea" w:hAnsi="Calibri" w:cs="Calibri"/>
          <w:b/>
          <w:bCs/>
          <w:kern w:val="24"/>
          <w:sz w:val="24"/>
          <w:szCs w:val="24"/>
          <w:lang w:eastAsia="en-GB"/>
          <w14:ligatures w14:val="none"/>
        </w:rPr>
        <w:t>Staff training:</w:t>
      </w:r>
      <w:r w:rsidRPr="00676E85">
        <w:rPr>
          <w:rFonts w:ascii="Calibri" w:eastAsia="+mn-ea" w:hAnsi="Calibri" w:cs="Calibri"/>
          <w:kern w:val="24"/>
          <w:sz w:val="24"/>
          <w:szCs w:val="24"/>
          <w:lang w:eastAsia="en-GB"/>
          <w14:ligatures w14:val="none"/>
        </w:rPr>
        <w:t xml:space="preserve"> As part of the programme, staff will complete training to gain more knowledge of the maths skills that young children develop </w:t>
      </w:r>
    </w:p>
    <w:p w14:paraId="176F2F2B" w14:textId="77777777" w:rsidR="00662C47" w:rsidRPr="00676E85" w:rsidRDefault="00662C47" w:rsidP="00287503">
      <w:pPr>
        <w:pStyle w:val="NoSpacing"/>
        <w:rPr>
          <w:rFonts w:ascii="Calibri" w:eastAsia="+mn-ea" w:hAnsi="Calibri" w:cs="Calibri"/>
          <w:kern w:val="24"/>
          <w:sz w:val="24"/>
          <w:szCs w:val="24"/>
          <w:lang w:eastAsia="en-GB"/>
          <w14:ligatures w14:val="none"/>
        </w:rPr>
      </w:pPr>
      <w:r w:rsidRPr="00676E85">
        <w:rPr>
          <w:rFonts w:ascii="Calibri" w:eastAsia="+mn-ea" w:hAnsi="Calibri" w:cs="Calibri"/>
          <w:b/>
          <w:bCs/>
          <w:kern w:val="24"/>
          <w:sz w:val="24"/>
          <w:szCs w:val="24"/>
          <w:lang w:eastAsia="en-GB"/>
          <w14:ligatures w14:val="none"/>
        </w:rPr>
        <w:t>Audits</w:t>
      </w:r>
      <w:r w:rsidRPr="00676E85">
        <w:rPr>
          <w:rFonts w:ascii="Calibri" w:eastAsia="+mn-ea" w:hAnsi="Calibri" w:cs="Calibri"/>
          <w:kern w:val="24"/>
          <w:sz w:val="24"/>
          <w:szCs w:val="24"/>
          <w:lang w:eastAsia="en-GB"/>
          <w14:ligatures w14:val="none"/>
        </w:rPr>
        <w:t xml:space="preserve">: We will carry out audits to help us look at what opportunities and experiences we currently offer to develop children’s maths skills and what new things we could do to improve </w:t>
      </w:r>
    </w:p>
    <w:p w14:paraId="1F7134BA" w14:textId="77777777" w:rsidR="00662C47" w:rsidRPr="00676E85" w:rsidRDefault="00662C47" w:rsidP="00287503">
      <w:pPr>
        <w:pStyle w:val="NoSpacing"/>
        <w:rPr>
          <w:rFonts w:ascii="Calibri" w:eastAsia="+mn-ea" w:hAnsi="Calibri" w:cs="Calibri"/>
          <w:kern w:val="24"/>
          <w:sz w:val="24"/>
          <w:szCs w:val="24"/>
          <w:lang w:eastAsia="en-GB"/>
          <w14:ligatures w14:val="none"/>
        </w:rPr>
      </w:pPr>
      <w:r w:rsidRPr="00676E85">
        <w:rPr>
          <w:rFonts w:ascii="Calibri" w:eastAsia="+mn-ea" w:hAnsi="Calibri" w:cs="Calibri"/>
          <w:b/>
          <w:bCs/>
          <w:kern w:val="24"/>
          <w:sz w:val="24"/>
          <w:szCs w:val="24"/>
          <w:lang w:eastAsia="en-GB"/>
          <w14:ligatures w14:val="none"/>
        </w:rPr>
        <w:t>Observations:</w:t>
      </w:r>
      <w:r w:rsidRPr="00676E85">
        <w:rPr>
          <w:rFonts w:ascii="Calibri" w:eastAsia="+mn-ea" w:hAnsi="Calibri" w:cs="Calibri"/>
          <w:kern w:val="24"/>
          <w:sz w:val="24"/>
          <w:szCs w:val="24"/>
          <w:lang w:eastAsia="en-GB"/>
          <w14:ligatures w14:val="none"/>
        </w:rPr>
        <w:t xml:space="preserve"> We will observe children to make sure that all of the new experiences we provide are helping to develop new maths skills  </w:t>
      </w:r>
    </w:p>
    <w:p w14:paraId="55008E93" w14:textId="77777777" w:rsidR="00662C47" w:rsidRPr="00676E85" w:rsidRDefault="00662C47" w:rsidP="00287503">
      <w:pPr>
        <w:pStyle w:val="NoSpacing"/>
        <w:rPr>
          <w:rFonts w:ascii="Calibri" w:eastAsia="+mn-ea" w:hAnsi="Calibri" w:cs="Calibri"/>
          <w:kern w:val="24"/>
          <w:sz w:val="24"/>
          <w:szCs w:val="24"/>
          <w:lang w:eastAsia="en-GB"/>
          <w14:ligatures w14:val="none"/>
        </w:rPr>
      </w:pPr>
      <w:r w:rsidRPr="00676E85">
        <w:rPr>
          <w:rFonts w:ascii="Calibri" w:eastAsia="+mn-ea" w:hAnsi="Calibri" w:cs="Calibri"/>
          <w:b/>
          <w:bCs/>
          <w:kern w:val="24"/>
          <w:sz w:val="24"/>
          <w:szCs w:val="24"/>
          <w:lang w:eastAsia="en-GB"/>
          <w14:ligatures w14:val="none"/>
        </w:rPr>
        <w:t xml:space="preserve">Core activities and resources: </w:t>
      </w:r>
      <w:r w:rsidRPr="00676E85">
        <w:rPr>
          <w:rFonts w:ascii="Calibri" w:eastAsia="+mn-ea" w:hAnsi="Calibri" w:cs="Calibri"/>
          <w:kern w:val="24"/>
          <w:sz w:val="24"/>
          <w:szCs w:val="24"/>
          <w:lang w:eastAsia="en-GB"/>
          <w14:ligatures w14:val="none"/>
        </w:rPr>
        <w:t xml:space="preserve">We will carry out regular activities and use different resources which will help us provide lots of opportunities for children to use different maths skills during their play. </w:t>
      </w:r>
    </w:p>
    <w:p w14:paraId="116A706D" w14:textId="35FDBFD6" w:rsidR="00662C47" w:rsidRPr="00676E85" w:rsidRDefault="00287503" w:rsidP="00662C47">
      <w:pPr>
        <w:pStyle w:val="NoSpacing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2B54BE2" wp14:editId="74CFB850">
                <wp:simplePos x="0" y="0"/>
                <wp:positionH relativeFrom="column">
                  <wp:posOffset>-99060</wp:posOffset>
                </wp:positionH>
                <wp:positionV relativeFrom="paragraph">
                  <wp:posOffset>183515</wp:posOffset>
                </wp:positionV>
                <wp:extent cx="6789420" cy="1348740"/>
                <wp:effectExtent l="0" t="0" r="11430" b="22860"/>
                <wp:wrapNone/>
                <wp:docPr id="79985992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9420" cy="134874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rect w14:anchorId="3CD703FA" id="Rectangle 1" o:spid="_x0000_s1026" style="position:absolute;margin-left:-7.8pt;margin-top:14.45pt;width:534.6pt;height:106.2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" filled="f" strokecolor="#030e13 [484]" strokeweight="1pt"/>
            </w:pict>
          </mc:Fallback>
        </mc:AlternateContent>
      </w:r>
    </w:p>
    <w:p w14:paraId="3B67C2F7" w14:textId="53AAB1E4" w:rsidR="00662C47" w:rsidRPr="00676E85" w:rsidRDefault="00662C47" w:rsidP="00CD4779">
      <w:pPr>
        <w:pStyle w:val="NoSpacing"/>
        <w:rPr>
          <w:rFonts w:ascii="Calibri" w:hAnsi="Calibri" w:cs="Calibri"/>
          <w:b/>
          <w:bCs/>
          <w:sz w:val="24"/>
          <w:szCs w:val="24"/>
        </w:rPr>
      </w:pPr>
      <w:r w:rsidRPr="00676E85">
        <w:rPr>
          <w:rFonts w:ascii="Calibri" w:hAnsi="Calibri" w:cs="Calibri"/>
          <w:b/>
          <w:bCs/>
          <w:sz w:val="24"/>
          <w:szCs w:val="24"/>
        </w:rPr>
        <w:t xml:space="preserve">Why is maths so important for my child? </w:t>
      </w:r>
    </w:p>
    <w:p w14:paraId="16AF4E82" w14:textId="77777777" w:rsidR="00662C47" w:rsidRPr="00676E85" w:rsidRDefault="00662C47" w:rsidP="00CD4779">
      <w:pPr>
        <w:pStyle w:val="NoSpacing"/>
        <w:rPr>
          <w:rFonts w:ascii="Calibri" w:eastAsiaTheme="majorEastAsia" w:hAnsi="Calibri" w:cs="Calibri"/>
          <w:sz w:val="24"/>
          <w:szCs w:val="24"/>
        </w:rPr>
      </w:pPr>
      <w:r w:rsidRPr="00676E85">
        <w:rPr>
          <w:rFonts w:ascii="Calibri" w:hAnsi="Calibri" w:cs="Calibri"/>
          <w:sz w:val="24"/>
          <w:szCs w:val="24"/>
        </w:rPr>
        <w:t>Research shows that children’s mathematical learning in the early years makes a difference to the whole of their lives.</w:t>
      </w:r>
    </w:p>
    <w:p w14:paraId="5E637D5C" w14:textId="77777777" w:rsidR="00662C47" w:rsidRPr="00226338" w:rsidRDefault="00662C47" w:rsidP="00CD4779">
      <w:pPr>
        <w:pStyle w:val="NoSpacing"/>
        <w:rPr>
          <w:rFonts w:ascii="Calibri" w:hAnsi="Calibri" w:cs="Calibri"/>
          <w:sz w:val="24"/>
          <w:szCs w:val="24"/>
        </w:rPr>
      </w:pPr>
      <w:r w:rsidRPr="00226338">
        <w:rPr>
          <w:rFonts w:ascii="Calibri" w:hAnsi="Calibri" w:cs="Calibri"/>
          <w:sz w:val="24"/>
          <w:szCs w:val="24"/>
        </w:rPr>
        <w:t xml:space="preserve">“Early maths helps children make sense of the world, interpret situations, and solve problems. </w:t>
      </w:r>
    </w:p>
    <w:p w14:paraId="29CD0BBD" w14:textId="77777777" w:rsidR="00662C47" w:rsidRPr="00226338" w:rsidRDefault="00662C47" w:rsidP="00CD4779">
      <w:pPr>
        <w:pStyle w:val="NoSpacing"/>
        <w:rPr>
          <w:rFonts w:ascii="Calibri" w:hAnsi="Calibri" w:cs="Calibri"/>
          <w:sz w:val="24"/>
          <w:szCs w:val="24"/>
        </w:rPr>
      </w:pPr>
      <w:r w:rsidRPr="00226338">
        <w:rPr>
          <w:rFonts w:ascii="Calibri" w:hAnsi="Calibri" w:cs="Calibri"/>
          <w:sz w:val="24"/>
          <w:szCs w:val="24"/>
        </w:rPr>
        <w:t xml:space="preserve">Early maths skills are strongly linked to a child’s mathematical achievement in primary and secondary school.”     </w:t>
      </w:r>
    </w:p>
    <w:p w14:paraId="3A4818EB" w14:textId="64374BD1" w:rsidR="00662C47" w:rsidRPr="00FA7508" w:rsidRDefault="00662C47" w:rsidP="00CD4779">
      <w:pPr>
        <w:pStyle w:val="NoSpacing"/>
        <w:rPr>
          <w:rFonts w:ascii="Calibri" w:hAnsi="Calibri" w:cs="Calibri"/>
          <w:b/>
          <w:bCs/>
          <w:sz w:val="24"/>
          <w:szCs w:val="24"/>
        </w:rPr>
      </w:pPr>
      <w:r w:rsidRPr="00FA7508">
        <w:rPr>
          <w:rFonts w:ascii="Calibri" w:hAnsi="Calibri" w:cs="Calibri"/>
          <w:b/>
          <w:bCs/>
          <w:sz w:val="24"/>
          <w:szCs w:val="24"/>
        </w:rPr>
        <w:t>Education Endowment Foundation</w:t>
      </w:r>
    </w:p>
    <w:p w14:paraId="3F04F767" w14:textId="38648810" w:rsidR="00676E85" w:rsidRPr="00676E85" w:rsidRDefault="009F1652" w:rsidP="00B911E3">
      <w:pPr>
        <w:pStyle w:val="NoSpacing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E12A591" wp14:editId="4C3E2D28">
                <wp:simplePos x="0" y="0"/>
                <wp:positionH relativeFrom="margin">
                  <wp:posOffset>-85725</wp:posOffset>
                </wp:positionH>
                <wp:positionV relativeFrom="paragraph">
                  <wp:posOffset>144145</wp:posOffset>
                </wp:positionV>
                <wp:extent cx="6800850" cy="1590675"/>
                <wp:effectExtent l="0" t="0" r="19050" b="28575"/>
                <wp:wrapNone/>
                <wp:docPr id="208814893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15906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rect id="Rectangle 1" style="position:absolute;margin-left:-6.75pt;margin-top:11.35pt;width:535.5pt;height:125.25pt;z-index:251658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spid="_x0000_s1026" filled="f" strokecolor="#030e13 [484]" strokeweight="1pt" w14:anchorId="71994F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">
                <w10:wrap anchorx="margin"/>
              </v:rect>
            </w:pict>
          </mc:Fallback>
        </mc:AlternateContent>
      </w:r>
    </w:p>
    <w:p w14:paraId="7AF0BF3E" w14:textId="0B7BA9BE" w:rsidR="00662C47" w:rsidRPr="00676E85" w:rsidRDefault="00662C47" w:rsidP="00BC36FC">
      <w:pPr>
        <w:pStyle w:val="NoSpacing"/>
        <w:rPr>
          <w:rFonts w:ascii="Calibri" w:hAnsi="Calibri" w:cs="Calibri"/>
          <w:b/>
          <w:bCs/>
          <w:sz w:val="24"/>
          <w:szCs w:val="24"/>
        </w:rPr>
      </w:pPr>
      <w:r w:rsidRPr="00676E85">
        <w:rPr>
          <w:rFonts w:ascii="Calibri" w:hAnsi="Calibri" w:cs="Calibri"/>
          <w:b/>
          <w:bCs/>
          <w:sz w:val="24"/>
          <w:szCs w:val="24"/>
        </w:rPr>
        <w:t xml:space="preserve">How will the programme impact my child? </w:t>
      </w:r>
    </w:p>
    <w:p w14:paraId="69049AEC" w14:textId="5B05FF0E" w:rsidR="009F1652" w:rsidRDefault="00662C47" w:rsidP="009F1652">
      <w:pPr>
        <w:pStyle w:val="NoSpacing"/>
        <w:rPr>
          <w:rFonts w:ascii="Calibri" w:hAnsi="Calibri" w:cs="Calibri"/>
          <w:sz w:val="24"/>
          <w:szCs w:val="24"/>
        </w:rPr>
      </w:pPr>
      <w:r w:rsidRPr="00676E85">
        <w:rPr>
          <w:rFonts w:ascii="Calibri" w:hAnsi="Calibri" w:cs="Calibri"/>
          <w:sz w:val="24"/>
          <w:szCs w:val="24"/>
        </w:rPr>
        <w:t xml:space="preserve">We hope you will most likely notice your child using more problem solving, maths skills and maths language in their play. Things such as:  </w:t>
      </w:r>
    </w:p>
    <w:p w14:paraId="042462E5" w14:textId="55E38B5F" w:rsidR="00662C47" w:rsidRPr="00676E85" w:rsidRDefault="00C2643A" w:rsidP="009F1652">
      <w:pPr>
        <w:pStyle w:val="NoSpacing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</w:t>
      </w:r>
      <w:r w:rsidR="00662C47" w:rsidRPr="00676E85">
        <w:rPr>
          <w:rFonts w:ascii="Calibri" w:hAnsi="Calibri" w:cs="Calibri"/>
          <w:sz w:val="24"/>
          <w:szCs w:val="24"/>
        </w:rPr>
        <w:t>ounting and using number</w:t>
      </w:r>
    </w:p>
    <w:p w14:paraId="02F28E90" w14:textId="1E17515E" w:rsidR="00662C47" w:rsidRPr="00676E85" w:rsidRDefault="00C2643A" w:rsidP="00BC36FC">
      <w:pPr>
        <w:pStyle w:val="NoSpacing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</w:t>
      </w:r>
      <w:r w:rsidR="00662C47" w:rsidRPr="00676E85">
        <w:rPr>
          <w:rFonts w:ascii="Calibri" w:hAnsi="Calibri" w:cs="Calibri"/>
          <w:sz w:val="24"/>
          <w:szCs w:val="24"/>
        </w:rPr>
        <w:t>rouping and comparing objects according to size or shape</w:t>
      </w:r>
    </w:p>
    <w:p w14:paraId="2E53DF19" w14:textId="34332567" w:rsidR="00662C47" w:rsidRPr="00676E85" w:rsidRDefault="00C2643A" w:rsidP="00BC36FC">
      <w:pPr>
        <w:pStyle w:val="NoSpacing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</w:t>
      </w:r>
      <w:r w:rsidR="00662C47" w:rsidRPr="00676E85">
        <w:rPr>
          <w:rFonts w:ascii="Calibri" w:hAnsi="Calibri" w:cs="Calibri"/>
          <w:sz w:val="24"/>
          <w:szCs w:val="24"/>
        </w:rPr>
        <w:t>omparing the weight or size of different objects</w:t>
      </w:r>
    </w:p>
    <w:p w14:paraId="62A27FCD" w14:textId="7CDAF39E" w:rsidR="00662C47" w:rsidRPr="00676E85" w:rsidRDefault="00C2643A" w:rsidP="00BC36FC">
      <w:pPr>
        <w:pStyle w:val="NoSpacing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</w:t>
      </w:r>
      <w:r w:rsidR="00662C47" w:rsidRPr="00676E85">
        <w:rPr>
          <w:rFonts w:ascii="Calibri" w:hAnsi="Calibri" w:cs="Calibri"/>
          <w:sz w:val="24"/>
          <w:szCs w:val="24"/>
        </w:rPr>
        <w:t xml:space="preserve">xploring shape </w:t>
      </w:r>
    </w:p>
    <w:p w14:paraId="153D8C1C" w14:textId="60A5EA06" w:rsidR="00676E85" w:rsidRPr="00676E85" w:rsidRDefault="00C2643A" w:rsidP="00BC36FC">
      <w:pPr>
        <w:pStyle w:val="NoSpacing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</w:t>
      </w:r>
      <w:r w:rsidR="00662C47" w:rsidRPr="00676E85">
        <w:rPr>
          <w:rFonts w:ascii="Calibri" w:hAnsi="Calibri" w:cs="Calibri"/>
          <w:sz w:val="24"/>
          <w:szCs w:val="24"/>
        </w:rPr>
        <w:t>reating patterns.</w:t>
      </w:r>
    </w:p>
    <w:p w14:paraId="0E27E9AA" w14:textId="16345FC5" w:rsidR="004E4946" w:rsidRDefault="009F1652" w:rsidP="00662C47">
      <w:pPr>
        <w:pStyle w:val="NoSpacing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A700BD0" wp14:editId="6C8264CA">
                <wp:simplePos x="0" y="0"/>
                <wp:positionH relativeFrom="margin">
                  <wp:align>center</wp:align>
                </wp:positionH>
                <wp:positionV relativeFrom="paragraph">
                  <wp:posOffset>191135</wp:posOffset>
                </wp:positionV>
                <wp:extent cx="6800850" cy="1847850"/>
                <wp:effectExtent l="0" t="0" r="19050" b="19050"/>
                <wp:wrapNone/>
                <wp:docPr id="131447033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1847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14="http://schemas.microsoft.com/office/drawing/2010/main" xmlns:pic="http://schemas.openxmlformats.org/drawingml/2006/picture" xmlns:a="http://schemas.openxmlformats.org/drawingml/2006/main">
            <w:pict>
              <v:rect id="Rectangle 1" style="position:absolute;margin-left:0;margin-top:15.05pt;width:535.5pt;height:145.5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spid="_x0000_s1026" filled="f" strokecolor="#030e13 [484]" strokeweight="1pt" w14:anchorId="40328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">
                <w10:wrap anchorx="margin"/>
              </v:rect>
            </w:pict>
          </mc:Fallback>
        </mc:AlternateContent>
      </w:r>
    </w:p>
    <w:p w14:paraId="1D89BD5F" w14:textId="009DA3E7" w:rsidR="00662C47" w:rsidRPr="00676E85" w:rsidRDefault="00662C47" w:rsidP="00BC36FC">
      <w:pPr>
        <w:pStyle w:val="NoSpacing"/>
        <w:rPr>
          <w:rFonts w:ascii="Calibri" w:hAnsi="Calibri" w:cs="Calibri"/>
          <w:b/>
          <w:bCs/>
          <w:sz w:val="24"/>
          <w:szCs w:val="24"/>
        </w:rPr>
      </w:pPr>
      <w:r w:rsidRPr="00676E85">
        <w:rPr>
          <w:rFonts w:ascii="Calibri" w:hAnsi="Calibri" w:cs="Calibri"/>
          <w:b/>
          <w:bCs/>
          <w:sz w:val="24"/>
          <w:szCs w:val="24"/>
        </w:rPr>
        <w:t xml:space="preserve">How can I get more information about maths and how can I support my child’s maths learning at home? </w:t>
      </w:r>
    </w:p>
    <w:p w14:paraId="4832B529" w14:textId="6DA99D65" w:rsidR="00662C47" w:rsidRPr="00676E85" w:rsidRDefault="00662C47" w:rsidP="00BC36FC">
      <w:pPr>
        <w:pStyle w:val="NoSpacing"/>
        <w:rPr>
          <w:rFonts w:ascii="Calibri" w:hAnsi="Calibri" w:cs="Calibri"/>
          <w:sz w:val="24"/>
          <w:szCs w:val="24"/>
        </w:rPr>
      </w:pPr>
      <w:r w:rsidRPr="00676E85">
        <w:rPr>
          <w:rFonts w:ascii="Calibri" w:hAnsi="Calibri" w:cs="Calibri"/>
          <w:sz w:val="24"/>
          <w:szCs w:val="24"/>
        </w:rPr>
        <w:t xml:space="preserve">For more information on maths please ask a member of staff. </w:t>
      </w:r>
    </w:p>
    <w:p w14:paraId="5C5CC2F4" w14:textId="514E82A8" w:rsidR="00662C47" w:rsidRPr="00676E85" w:rsidRDefault="00662C47" w:rsidP="00BC36FC">
      <w:pPr>
        <w:pStyle w:val="NoSpacing"/>
        <w:rPr>
          <w:rFonts w:ascii="Calibri" w:hAnsi="Calibri" w:cs="Calibri"/>
          <w:sz w:val="24"/>
          <w:szCs w:val="24"/>
        </w:rPr>
      </w:pPr>
      <w:r w:rsidRPr="00676E85">
        <w:rPr>
          <w:rFonts w:ascii="Calibri" w:hAnsi="Calibri" w:cs="Calibri"/>
          <w:sz w:val="24"/>
          <w:szCs w:val="24"/>
        </w:rPr>
        <w:t>At home, here are a few ideas of how you can support your children’s maths skills</w:t>
      </w:r>
      <w:r w:rsidR="002765D5">
        <w:rPr>
          <w:rFonts w:ascii="Calibri" w:hAnsi="Calibri" w:cs="Calibri"/>
          <w:sz w:val="24"/>
          <w:szCs w:val="24"/>
        </w:rPr>
        <w:t>:</w:t>
      </w:r>
    </w:p>
    <w:p w14:paraId="6DAFFB68" w14:textId="6FBB49AD" w:rsidR="00662C47" w:rsidRPr="00676E85" w:rsidRDefault="00C2643A" w:rsidP="002765D5">
      <w:pPr>
        <w:pStyle w:val="NoSpacing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</w:t>
      </w:r>
      <w:r w:rsidR="00662C47" w:rsidRPr="00676E85">
        <w:rPr>
          <w:rFonts w:ascii="Calibri" w:hAnsi="Calibri" w:cs="Calibri"/>
          <w:sz w:val="24"/>
          <w:szCs w:val="24"/>
        </w:rPr>
        <w:t>ing number rhymes</w:t>
      </w:r>
    </w:p>
    <w:p w14:paraId="134CACC9" w14:textId="325B509D" w:rsidR="00662C47" w:rsidRPr="00676E85" w:rsidRDefault="00C2643A" w:rsidP="002765D5">
      <w:pPr>
        <w:pStyle w:val="NoSpacing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="00662C47" w:rsidRPr="00676E85">
        <w:rPr>
          <w:rFonts w:ascii="Calibri" w:hAnsi="Calibri" w:cs="Calibri"/>
          <w:sz w:val="24"/>
          <w:szCs w:val="24"/>
        </w:rPr>
        <w:t>nvolve children in routines such as setting places at the table or shopping for amounts of things</w:t>
      </w:r>
    </w:p>
    <w:p w14:paraId="7F8D52FD" w14:textId="7EB53215" w:rsidR="00662C47" w:rsidRPr="00676E85" w:rsidRDefault="00C2643A" w:rsidP="002765D5">
      <w:pPr>
        <w:pStyle w:val="NoSpacing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</w:t>
      </w:r>
      <w:r w:rsidR="00662C47" w:rsidRPr="00676E85">
        <w:rPr>
          <w:rFonts w:ascii="Calibri" w:hAnsi="Calibri" w:cs="Calibri"/>
          <w:sz w:val="24"/>
          <w:szCs w:val="24"/>
        </w:rPr>
        <w:t>ollect natural objects such as leaves and twigs to make different patterns</w:t>
      </w:r>
    </w:p>
    <w:p w14:paraId="6BB5A80C" w14:textId="6468FF20" w:rsidR="00662C47" w:rsidRPr="00676E85" w:rsidRDefault="00C2643A" w:rsidP="002765D5">
      <w:pPr>
        <w:pStyle w:val="NoSpacing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="00662C47" w:rsidRPr="00676E85">
        <w:rPr>
          <w:rFonts w:ascii="Calibri" w:hAnsi="Calibri" w:cs="Calibri"/>
          <w:sz w:val="24"/>
          <w:szCs w:val="24"/>
        </w:rPr>
        <w:t>lay ‘shops’</w:t>
      </w:r>
    </w:p>
    <w:p w14:paraId="32FCC32E" w14:textId="2E594522" w:rsidR="00662C47" w:rsidRPr="00676E85" w:rsidRDefault="00C2643A" w:rsidP="002765D5">
      <w:pPr>
        <w:pStyle w:val="NoSpacing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</w:t>
      </w:r>
      <w:r w:rsidR="00662C47" w:rsidRPr="00676E85">
        <w:rPr>
          <w:rFonts w:ascii="Calibri" w:hAnsi="Calibri" w:cs="Calibri"/>
          <w:sz w:val="24"/>
          <w:szCs w:val="24"/>
        </w:rPr>
        <w:t xml:space="preserve">lay games such as snakes and ladders, jigsaws or hopscotch  </w:t>
      </w:r>
    </w:p>
    <w:p w14:paraId="20F5BEF2" w14:textId="5D79CF6B" w:rsidR="0004511C" w:rsidRPr="00676E85" w:rsidRDefault="00C2643A" w:rsidP="002765D5">
      <w:pPr>
        <w:pStyle w:val="NoSpacing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</w:t>
      </w:r>
      <w:r w:rsidR="00662C47" w:rsidRPr="00676E85">
        <w:rPr>
          <w:rFonts w:ascii="Calibri" w:hAnsi="Calibri" w:cs="Calibri"/>
          <w:sz w:val="24"/>
          <w:szCs w:val="24"/>
        </w:rPr>
        <w:t xml:space="preserve">alk with your child about numbers, amount, size, shapes and patterns every day. </w:t>
      </w:r>
    </w:p>
    <w:sectPr w:rsidR="0004511C" w:rsidRPr="00676E85" w:rsidSect="001D0D30">
      <w:headerReference w:type="default" r:id="rId12"/>
      <w:footerReference w:type="defaul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76AC6" w14:textId="77777777" w:rsidR="00C31181" w:rsidRDefault="00C31181" w:rsidP="004E4946">
      <w:pPr>
        <w:spacing w:after="0" w:line="240" w:lineRule="auto"/>
      </w:pPr>
      <w:r>
        <w:separator/>
      </w:r>
    </w:p>
  </w:endnote>
  <w:endnote w:type="continuationSeparator" w:id="0">
    <w:p w14:paraId="5F928934" w14:textId="77777777" w:rsidR="00C31181" w:rsidRDefault="00C31181" w:rsidP="004E4946">
      <w:pPr>
        <w:spacing w:after="0" w:line="240" w:lineRule="auto"/>
      </w:pPr>
      <w:r>
        <w:continuationSeparator/>
      </w:r>
    </w:p>
  </w:endnote>
  <w:endnote w:type="continuationNotice" w:id="1">
    <w:p w14:paraId="75BC7F54" w14:textId="77777777" w:rsidR="00C31181" w:rsidRDefault="00C311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684EE" w14:textId="3D9DCA31" w:rsidR="008E7040" w:rsidRDefault="00BE09A5" w:rsidP="008E7040">
    <w:pPr>
      <w:pStyle w:val="Footer"/>
      <w:tabs>
        <w:tab w:val="clear" w:pos="4513"/>
        <w:tab w:val="clear" w:pos="9026"/>
        <w:tab w:val="left" w:pos="9280"/>
      </w:tabs>
    </w:pPr>
    <w:r w:rsidRPr="001157E7">
      <w:rPr>
        <w:rFonts w:ascii="Nunito Sans" w:eastAsia="Calibri" w:hAnsi="Nunito Sans" w:cs="Times New Roman"/>
        <w:noProof/>
        <w:lang w:eastAsia="en-GB"/>
      </w:rPr>
      <w:drawing>
        <wp:anchor distT="0" distB="0" distL="114300" distR="114300" simplePos="0" relativeHeight="251658241" behindDoc="0" locked="0" layoutInCell="1" allowOverlap="1" wp14:anchorId="5A597A02" wp14:editId="24051AB3">
          <wp:simplePos x="0" y="0"/>
          <wp:positionH relativeFrom="column">
            <wp:posOffset>4806950</wp:posOffset>
          </wp:positionH>
          <wp:positionV relativeFrom="paragraph">
            <wp:posOffset>5080</wp:posOffset>
          </wp:positionV>
          <wp:extent cx="1974850" cy="392533"/>
          <wp:effectExtent l="0" t="0" r="6350" b="7620"/>
          <wp:wrapNone/>
          <wp:docPr id="2" name="Picture 2" descr="A logo with yellow and grey lette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with yellow and grey letters&#10;&#10;Description automatically generated"/>
                  <pic:cNvPicPr/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4850" cy="3925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7040" w:rsidRPr="008E7040">
      <w:rPr>
        <w:rFonts w:ascii="Calibri" w:eastAsia="Calibri" w:hAnsi="Calibri" w:cs="Arial"/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8B8B568" wp14:editId="22A462F6">
              <wp:simplePos x="0" y="0"/>
              <wp:positionH relativeFrom="margin">
                <wp:posOffset>0</wp:posOffset>
              </wp:positionH>
              <wp:positionV relativeFrom="paragraph">
                <wp:posOffset>0</wp:posOffset>
              </wp:positionV>
              <wp:extent cx="4641850" cy="280035"/>
              <wp:effectExtent l="0" t="0" r="0" b="5715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41850" cy="2800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495BFB1" w14:textId="77777777" w:rsidR="008E7040" w:rsidRPr="00386EED" w:rsidRDefault="008E7040" w:rsidP="008E7040">
                          <w:pPr>
                            <w:spacing w:after="100" w:afterAutospacing="1" w:line="240" w:lineRule="auto"/>
                            <w:rPr>
                              <w:rFonts w:cs="Calibri"/>
                              <w:b/>
                              <w:bCs/>
                              <w:color w:val="7F7F7F"/>
                              <w:vertAlign w:val="subscript"/>
                            </w:rPr>
                          </w:pPr>
                          <w:r w:rsidRPr="00386EED">
                            <w:rPr>
                              <w:rFonts w:cs="Calibri"/>
                              <w:b/>
                              <w:bCs/>
                              <w:color w:val="7F7F7F"/>
                              <w:vertAlign w:val="subscript"/>
                            </w:rPr>
                            <w:t xml:space="preserve">A parents’ guide to the </w:t>
                          </w:r>
                          <w:r>
                            <w:rPr>
                              <w:rFonts w:cs="Calibri"/>
                              <w:b/>
                              <w:bCs/>
                              <w:color w:val="7F7F7F"/>
                              <w:vertAlign w:val="subscript"/>
                            </w:rPr>
                            <w:t>Maths Champions</w:t>
                          </w:r>
                          <w:r w:rsidRPr="00386EED">
                            <w:rPr>
                              <w:rFonts w:cs="Calibri"/>
                              <w:b/>
                              <w:bCs/>
                              <w:color w:val="7F7F7F"/>
                              <w:vertAlign w:val="subscript"/>
                            </w:rPr>
                            <w:t xml:space="preserve"> Programme</w:t>
                          </w:r>
                          <w:r>
                            <w:rPr>
                              <w:rFonts w:cs="Calibri"/>
                              <w:b/>
                              <w:bCs/>
                              <w:color w:val="7F7F7F"/>
                              <w:vertAlign w:val="subscript"/>
                            </w:rPr>
                            <w:t xml:space="preserve"> – V0.2 30 July 2025 </w:t>
                          </w:r>
                          <w:r w:rsidRPr="00386EED">
                            <w:rPr>
                              <w:rFonts w:cs="Calibri"/>
                              <w:b/>
                              <w:bCs/>
                              <w:color w:val="7F7F7F"/>
                              <w:vertAlign w:val="subscript"/>
                            </w:rPr>
                            <w:t>©NDNA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68B8B56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0;width:365.5pt;height:22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" filled="f" stroked="f" strokeweight=".5pt">
              <v:textbox>
                <w:txbxContent>
                  <w:p w14:paraId="3495BFB1" w14:textId="77777777" w:rsidR="008E7040" w:rsidRPr="00386EED" w:rsidRDefault="008E7040" w:rsidP="008E7040">
                    <w:pPr>
                      <w:spacing w:after="100" w:afterAutospacing="1" w:line="240" w:lineRule="auto"/>
                      <w:rPr>
                        <w:rFonts w:cs="Calibri"/>
                        <w:b/>
                        <w:bCs/>
                        <w:color w:val="7F7F7F"/>
                        <w:vertAlign w:val="subscript"/>
                      </w:rPr>
                    </w:pPr>
                    <w:r w:rsidRPr="00386EED">
                      <w:rPr>
                        <w:rFonts w:cs="Calibri"/>
                        <w:b/>
                        <w:bCs/>
                        <w:color w:val="7F7F7F"/>
                        <w:vertAlign w:val="subscript"/>
                      </w:rPr>
                      <w:t xml:space="preserve">A parents’ guide to the </w:t>
                    </w:r>
                    <w:r>
                      <w:rPr>
                        <w:rFonts w:cs="Calibri"/>
                        <w:b/>
                        <w:bCs/>
                        <w:color w:val="7F7F7F"/>
                        <w:vertAlign w:val="subscript"/>
                      </w:rPr>
                      <w:t>Maths Champions</w:t>
                    </w:r>
                    <w:r w:rsidRPr="00386EED">
                      <w:rPr>
                        <w:rFonts w:cs="Calibri"/>
                        <w:b/>
                        <w:bCs/>
                        <w:color w:val="7F7F7F"/>
                        <w:vertAlign w:val="subscript"/>
                      </w:rPr>
                      <w:t xml:space="preserve"> Programme</w:t>
                    </w:r>
                    <w:r>
                      <w:rPr>
                        <w:rFonts w:cs="Calibri"/>
                        <w:b/>
                        <w:bCs/>
                        <w:color w:val="7F7F7F"/>
                        <w:vertAlign w:val="subscript"/>
                      </w:rPr>
                      <w:t xml:space="preserve"> – V0.2 30 July 2025 </w:t>
                    </w:r>
                    <w:r w:rsidRPr="00386EED">
                      <w:rPr>
                        <w:rFonts w:cs="Calibri"/>
                        <w:b/>
                        <w:bCs/>
                        <w:color w:val="7F7F7F"/>
                        <w:vertAlign w:val="subscript"/>
                      </w:rPr>
                      <w:t>©NDNA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E7040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627C8" w14:textId="77777777" w:rsidR="00C31181" w:rsidRDefault="00C31181" w:rsidP="004E4946">
      <w:pPr>
        <w:spacing w:after="0" w:line="240" w:lineRule="auto"/>
      </w:pPr>
      <w:r>
        <w:separator/>
      </w:r>
    </w:p>
  </w:footnote>
  <w:footnote w:type="continuationSeparator" w:id="0">
    <w:p w14:paraId="5A5070E7" w14:textId="77777777" w:rsidR="00C31181" w:rsidRDefault="00C31181" w:rsidP="004E4946">
      <w:pPr>
        <w:spacing w:after="0" w:line="240" w:lineRule="auto"/>
      </w:pPr>
      <w:r>
        <w:continuationSeparator/>
      </w:r>
    </w:p>
  </w:footnote>
  <w:footnote w:type="continuationNotice" w:id="1">
    <w:p w14:paraId="66EC40FA" w14:textId="77777777" w:rsidR="00C31181" w:rsidRDefault="00C311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6D645" w14:textId="1C00570C" w:rsidR="004E4946" w:rsidRDefault="004E4946" w:rsidP="00CF269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A0518"/>
    <w:multiLevelType w:val="hybridMultilevel"/>
    <w:tmpl w:val="22B61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CB3B3C"/>
    <w:multiLevelType w:val="hybridMultilevel"/>
    <w:tmpl w:val="77C8C3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7F22EC"/>
    <w:multiLevelType w:val="hybridMultilevel"/>
    <w:tmpl w:val="5B0EC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FC6048"/>
    <w:multiLevelType w:val="hybridMultilevel"/>
    <w:tmpl w:val="FFEA4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329956">
    <w:abstractNumId w:val="1"/>
  </w:num>
  <w:num w:numId="2" w16cid:durableId="1362585395">
    <w:abstractNumId w:val="0"/>
  </w:num>
  <w:num w:numId="3" w16cid:durableId="1417627561">
    <w:abstractNumId w:val="3"/>
  </w:num>
  <w:num w:numId="4" w16cid:durableId="46699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1C"/>
    <w:rsid w:val="00037AA8"/>
    <w:rsid w:val="0004511C"/>
    <w:rsid w:val="00046541"/>
    <w:rsid w:val="00052701"/>
    <w:rsid w:val="000704C6"/>
    <w:rsid w:val="00075AA6"/>
    <w:rsid w:val="000F0DEB"/>
    <w:rsid w:val="00173971"/>
    <w:rsid w:val="00181BA4"/>
    <w:rsid w:val="001D0D30"/>
    <w:rsid w:val="00226338"/>
    <w:rsid w:val="00256C84"/>
    <w:rsid w:val="002765D5"/>
    <w:rsid w:val="00287503"/>
    <w:rsid w:val="002C63FB"/>
    <w:rsid w:val="00333C1A"/>
    <w:rsid w:val="003536C5"/>
    <w:rsid w:val="00360F44"/>
    <w:rsid w:val="003E066C"/>
    <w:rsid w:val="00467624"/>
    <w:rsid w:val="004A07CE"/>
    <w:rsid w:val="004E4946"/>
    <w:rsid w:val="00503FF3"/>
    <w:rsid w:val="00513B08"/>
    <w:rsid w:val="00595AAB"/>
    <w:rsid w:val="005B71E8"/>
    <w:rsid w:val="005C1EA3"/>
    <w:rsid w:val="005C5D28"/>
    <w:rsid w:val="0062202B"/>
    <w:rsid w:val="00623793"/>
    <w:rsid w:val="006418A0"/>
    <w:rsid w:val="00662C47"/>
    <w:rsid w:val="00676E85"/>
    <w:rsid w:val="006D7547"/>
    <w:rsid w:val="00713E27"/>
    <w:rsid w:val="00750396"/>
    <w:rsid w:val="007706F7"/>
    <w:rsid w:val="00783A8D"/>
    <w:rsid w:val="007A349F"/>
    <w:rsid w:val="007C00C8"/>
    <w:rsid w:val="00881DF0"/>
    <w:rsid w:val="0088766A"/>
    <w:rsid w:val="008C05EC"/>
    <w:rsid w:val="008E7040"/>
    <w:rsid w:val="009027EC"/>
    <w:rsid w:val="0092207A"/>
    <w:rsid w:val="00942EB0"/>
    <w:rsid w:val="00990600"/>
    <w:rsid w:val="009A759B"/>
    <w:rsid w:val="009F1652"/>
    <w:rsid w:val="00A15FF4"/>
    <w:rsid w:val="00A60AB0"/>
    <w:rsid w:val="00A61301"/>
    <w:rsid w:val="00A679B6"/>
    <w:rsid w:val="00A711D2"/>
    <w:rsid w:val="00A85216"/>
    <w:rsid w:val="00A90749"/>
    <w:rsid w:val="00AB3D52"/>
    <w:rsid w:val="00AF1962"/>
    <w:rsid w:val="00AF3C8B"/>
    <w:rsid w:val="00B56676"/>
    <w:rsid w:val="00B63CBD"/>
    <w:rsid w:val="00B72CD2"/>
    <w:rsid w:val="00B911E3"/>
    <w:rsid w:val="00BA318B"/>
    <w:rsid w:val="00BC36FC"/>
    <w:rsid w:val="00BE09A5"/>
    <w:rsid w:val="00BE1F63"/>
    <w:rsid w:val="00C078F5"/>
    <w:rsid w:val="00C2643A"/>
    <w:rsid w:val="00C31181"/>
    <w:rsid w:val="00C46A14"/>
    <w:rsid w:val="00CD4779"/>
    <w:rsid w:val="00CD6B71"/>
    <w:rsid w:val="00CF2692"/>
    <w:rsid w:val="00D33BAF"/>
    <w:rsid w:val="00D812A4"/>
    <w:rsid w:val="00DD49B4"/>
    <w:rsid w:val="00DE6C07"/>
    <w:rsid w:val="00E063AE"/>
    <w:rsid w:val="00E16572"/>
    <w:rsid w:val="00E877A0"/>
    <w:rsid w:val="00EF6AC7"/>
    <w:rsid w:val="00F96223"/>
    <w:rsid w:val="00FA32D6"/>
    <w:rsid w:val="00FA7508"/>
    <w:rsid w:val="00FC715D"/>
    <w:rsid w:val="00FE1DA8"/>
    <w:rsid w:val="359538E1"/>
    <w:rsid w:val="7332B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16F251"/>
  <w15:chartTrackingRefBased/>
  <w15:docId w15:val="{86B14FF4-7707-43B5-888C-BCBAC9F9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8"/>
    <w:qFormat/>
    <w:rsid w:val="00045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5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1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1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1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1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1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1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8"/>
    <w:rsid w:val="00045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51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1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1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1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1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1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1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1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5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5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51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5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5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51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51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51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5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1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511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4511C"/>
    <w:pPr>
      <w:spacing w:line="276" w:lineRule="auto"/>
    </w:pPr>
    <w:rPr>
      <w:rFonts w:ascii="Times New Roman" w:hAnsi="Times New Roman" w:cs="Times New Roman"/>
      <w:color w:val="262626" w:themeColor="text1" w:themeTint="D9"/>
      <w:sz w:val="24"/>
      <w:szCs w:val="24"/>
      <w:lang w:val="en-US" w:eastAsia="ja-JP"/>
      <w14:ligatures w14:val="standard"/>
    </w:rPr>
  </w:style>
  <w:style w:type="paragraph" w:styleId="NoSpacing">
    <w:name w:val="No Spacing"/>
    <w:uiPriority w:val="1"/>
    <w:qFormat/>
    <w:rsid w:val="00662C4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E49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4946"/>
  </w:style>
  <w:style w:type="paragraph" w:styleId="Footer">
    <w:name w:val="footer"/>
    <w:basedOn w:val="Normal"/>
    <w:link w:val="FooterChar"/>
    <w:uiPriority w:val="99"/>
    <w:unhideWhenUsed/>
    <w:rsid w:val="004E49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4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07/relationships/hdphoto" Target="media/hdphoto1.wdp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D351B1C049EF4C88699C14BFB14F36" ma:contentTypeVersion="18" ma:contentTypeDescription="Create a new document." ma:contentTypeScope="" ma:versionID="8dcdd79bbb239f076e2b0de1e527a250">
  <xsd:schema xmlns:xsd="http://www.w3.org/2001/XMLSchema" xmlns:xs="http://www.w3.org/2001/XMLSchema" xmlns:p="http://schemas.microsoft.com/office/2006/metadata/properties" xmlns:ns2="f93be0a7-3e74-41f2-a592-79b63f69a4e8" xmlns:ns3="48e1a448-0c6c-4c09-9f36-7bf89b8f80d0" targetNamespace="http://schemas.microsoft.com/office/2006/metadata/properties" ma:root="true" ma:fieldsID="295bac04a94a301a0aadb35ae0ca3434" ns2:_="" ns3:_="">
    <xsd:import namespace="f93be0a7-3e74-41f2-a592-79b63f69a4e8"/>
    <xsd:import namespace="48e1a448-0c6c-4c09-9f36-7bf89b8f80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Includedincourse" minOccurs="0"/>
                <xsd:element ref="ns2:Includedincourse2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be0a7-3e74-41f2-a592-79b63f69a4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6936261-2fb5-46fa-addd-c529291b19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Includedincourse" ma:index="21" nillable="true" ma:displayName="Included in course" ma:format="RadioButtons" ma:internalName="Includedincourse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Includedincourse2" ma:index="22" nillable="true" ma:displayName="Included in course 2" ma:default="0" ma:format="Dropdown" ma:internalName="Includedincourse2">
      <xsd:simpleType>
        <xsd:restriction base="dms:Boolea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1a448-0c6c-4c09-9f36-7bf89b8f80d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7a061b-1afe-46cc-a025-c8b0ef76b60c}" ma:internalName="TaxCatchAll" ma:showField="CatchAllData" ma:web="48e1a448-0c6c-4c09-9f36-7bf89b8f80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be0a7-3e74-41f2-a592-79b63f69a4e8">
      <Terms xmlns="http://schemas.microsoft.com/office/infopath/2007/PartnerControls"/>
    </lcf76f155ced4ddcb4097134ff3c332f>
    <Includedincourse2 xmlns="f93be0a7-3e74-41f2-a592-79b63f69a4e8">false</Includedincourse2>
    <TaxCatchAll xmlns="48e1a448-0c6c-4c09-9f36-7bf89b8f80d0" xsi:nil="true"/>
    <Includedincourse xmlns="f93be0a7-3e74-41f2-a592-79b63f69a4e8" xsi:nil="true"/>
  </documentManagement>
</p:properties>
</file>

<file path=customXml/itemProps1.xml><?xml version="1.0" encoding="utf-8"?>
<ds:datastoreItem xmlns:ds="http://schemas.openxmlformats.org/officeDocument/2006/customXml" ds:itemID="{280AEB1F-010A-41F4-B841-4267F9F783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F493DF-DAF8-473A-BF25-A8840F5595C5}"/>
</file>

<file path=customXml/itemProps3.xml><?xml version="1.0" encoding="utf-8"?>
<ds:datastoreItem xmlns:ds="http://schemas.openxmlformats.org/officeDocument/2006/customXml" ds:itemID="{36A6D5F5-247C-419D-AF4C-199BF4E73794}">
  <ds:schemaRefs>
    <ds:schemaRef ds:uri="http://schemas.microsoft.com/office/2006/metadata/properties"/>
    <ds:schemaRef ds:uri="http://schemas.microsoft.com/office/infopath/2007/PartnerControls"/>
    <ds:schemaRef ds:uri="f93be0a7-3e74-41f2-a592-79b63f69a4e8"/>
    <ds:schemaRef ds:uri="48e1a448-0c6c-4c09-9f36-7bf89b8f80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2129</Characters>
  <Application>Microsoft Office Word</Application>
  <DocSecurity>4</DocSecurity>
  <Lines>46</Lines>
  <Paragraphs>31</Paragraphs>
  <ScaleCrop>false</ScaleCrop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Christie</dc:creator>
  <cp:keywords/>
  <dc:description/>
  <cp:lastModifiedBy>Paula Dunn</cp:lastModifiedBy>
  <cp:revision>9</cp:revision>
  <dcterms:created xsi:type="dcterms:W3CDTF">2025-04-30T23:31:00Z</dcterms:created>
  <dcterms:modified xsi:type="dcterms:W3CDTF">2025-10-28T11:03:00Z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0x01010029D351B1C049EF4C88699C14BFB14F36</vt:lpwstr>
  </property>
  <property fmtid="{D5CDD505-2E9C-101B-9397-08002B2CF9AE}" pid="3" name="MediaServiceImageTags">
    <vt:lpwstr/>
  </property>
</Properties>
</file>