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C" w:rsidRPr="00401760" w:rsidRDefault="00401760" w:rsidP="00401760">
      <w:pPr>
        <w:tabs>
          <w:tab w:val="left" w:pos="4485"/>
        </w:tabs>
        <w:jc w:val="center"/>
        <w:rPr>
          <w:rFonts w:ascii="Georgia" w:hAnsi="Georgia"/>
          <w:sz w:val="52"/>
          <w:szCs w:val="52"/>
        </w:rPr>
      </w:pPr>
      <w:r w:rsidRPr="00401760">
        <w:rPr>
          <w:rFonts w:ascii="Georgia" w:hAnsi="Georgia"/>
          <w:color w:val="0070C0"/>
          <w:sz w:val="52"/>
          <w:szCs w:val="52"/>
        </w:rPr>
        <w:t>Book audit</w:t>
      </w:r>
    </w:p>
    <w:p w:rsidR="00401760" w:rsidRDefault="00401760">
      <w:r>
        <w:t xml:space="preserve">Carry </w:t>
      </w:r>
      <w:r w:rsidR="006B2988">
        <w:t>out an audit of books looking at</w:t>
      </w:r>
      <w:bookmarkStart w:id="0" w:name="_GoBack"/>
      <w:bookmarkEnd w:id="0"/>
      <w:r>
        <w:t xml:space="preserve"> text and images. What areas </w:t>
      </w:r>
      <w:r w:rsidR="003278FA">
        <w:t xml:space="preserve">of mathematics does it support? 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401760" w:rsidTr="00A414C4">
        <w:tc>
          <w:tcPr>
            <w:tcW w:w="1923" w:type="dxa"/>
          </w:tcPr>
          <w:p w:rsidR="00401760" w:rsidRPr="00401760" w:rsidRDefault="00401760" w:rsidP="00401760">
            <w:pPr>
              <w:pStyle w:val="Header"/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693" w:type="dxa"/>
            <w:gridSpan w:val="4"/>
          </w:tcPr>
          <w:p w:rsidR="00401760" w:rsidRPr="00401760" w:rsidRDefault="00401760" w:rsidP="00401760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sense </w:t>
            </w:r>
          </w:p>
        </w:tc>
        <w:tc>
          <w:tcPr>
            <w:tcW w:w="1924" w:type="dxa"/>
          </w:tcPr>
          <w:p w:rsidR="00401760" w:rsidRPr="00401760" w:rsidRDefault="00401760" w:rsidP="00401760">
            <w:pPr>
              <w:jc w:val="center"/>
              <w:rPr>
                <w:b/>
              </w:rPr>
            </w:pPr>
          </w:p>
        </w:tc>
        <w:tc>
          <w:tcPr>
            <w:tcW w:w="1924" w:type="dxa"/>
          </w:tcPr>
          <w:p w:rsidR="00401760" w:rsidRPr="00401760" w:rsidRDefault="00401760" w:rsidP="00401760">
            <w:pPr>
              <w:jc w:val="center"/>
              <w:rPr>
                <w:b/>
              </w:rPr>
            </w:pPr>
          </w:p>
        </w:tc>
        <w:tc>
          <w:tcPr>
            <w:tcW w:w="1924" w:type="dxa"/>
          </w:tcPr>
          <w:p w:rsidR="00401760" w:rsidRPr="00401760" w:rsidRDefault="00401760" w:rsidP="00401760">
            <w:pPr>
              <w:jc w:val="center"/>
              <w:rPr>
                <w:b/>
              </w:rPr>
            </w:pPr>
          </w:p>
        </w:tc>
      </w:tr>
      <w:tr w:rsidR="00401760" w:rsidTr="00401760">
        <w:tc>
          <w:tcPr>
            <w:tcW w:w="1923" w:type="dxa"/>
            <w:shd w:val="clear" w:color="auto" w:fill="D9D9D9" w:themeFill="background1" w:themeFillShade="D9"/>
          </w:tcPr>
          <w:p w:rsidR="00401760" w:rsidRPr="00401760" w:rsidRDefault="00401760" w:rsidP="00401760">
            <w:pPr>
              <w:pStyle w:val="Header"/>
              <w:spacing w:line="360" w:lineRule="auto"/>
              <w:jc w:val="center"/>
              <w:rPr>
                <w:rFonts w:cs="Arial"/>
                <w:b/>
                <w:color w:val="595959" w:themeColor="text1" w:themeTint="A6"/>
                <w:sz w:val="24"/>
                <w:szCs w:val="24"/>
              </w:rPr>
            </w:pPr>
            <w:r w:rsidRPr="00401760">
              <w:rPr>
                <w:rFonts w:cs="Arial"/>
                <w:b/>
                <w:sz w:val="24"/>
                <w:szCs w:val="24"/>
              </w:rPr>
              <w:t>Book title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401760" w:rsidRPr="00401760" w:rsidRDefault="00401760" w:rsidP="00401760">
            <w:pPr>
              <w:jc w:val="center"/>
              <w:rPr>
                <w:b/>
              </w:rPr>
            </w:pPr>
            <w:r w:rsidRPr="00401760">
              <w:rPr>
                <w:b/>
              </w:rPr>
              <w:t>Comparison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401760" w:rsidRPr="00401760" w:rsidRDefault="00401760" w:rsidP="00401760">
            <w:pPr>
              <w:jc w:val="center"/>
              <w:rPr>
                <w:b/>
              </w:rPr>
            </w:pPr>
            <w:r w:rsidRPr="00401760">
              <w:rPr>
                <w:b/>
              </w:rPr>
              <w:t>Counting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401760" w:rsidRPr="00401760" w:rsidRDefault="00401760" w:rsidP="00401760">
            <w:pPr>
              <w:jc w:val="center"/>
              <w:rPr>
                <w:b/>
              </w:rPr>
            </w:pPr>
            <w:r w:rsidRPr="00401760">
              <w:rPr>
                <w:b/>
              </w:rPr>
              <w:t xml:space="preserve">Cardinality (including </w:t>
            </w:r>
            <w:proofErr w:type="spellStart"/>
            <w:r w:rsidRPr="00401760">
              <w:rPr>
                <w:b/>
              </w:rPr>
              <w:t>subitising</w:t>
            </w:r>
            <w:proofErr w:type="spellEnd"/>
            <w:r w:rsidRPr="00401760">
              <w:rPr>
                <w:b/>
              </w:rPr>
              <w:t>)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401760" w:rsidRPr="00401760" w:rsidRDefault="00401760" w:rsidP="00401760">
            <w:pPr>
              <w:jc w:val="center"/>
              <w:rPr>
                <w:b/>
              </w:rPr>
            </w:pPr>
            <w:r w:rsidRPr="00401760">
              <w:rPr>
                <w:b/>
              </w:rPr>
              <w:t>Composition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401760" w:rsidRPr="00401760" w:rsidRDefault="00401760" w:rsidP="00401760">
            <w:pPr>
              <w:jc w:val="center"/>
              <w:rPr>
                <w:b/>
              </w:rPr>
            </w:pPr>
            <w:r w:rsidRPr="00401760">
              <w:rPr>
                <w:b/>
              </w:rPr>
              <w:t>Shape &amp; spatial awareness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401760" w:rsidRPr="00401760" w:rsidRDefault="00401760" w:rsidP="00401760">
            <w:pPr>
              <w:jc w:val="center"/>
              <w:rPr>
                <w:b/>
              </w:rPr>
            </w:pPr>
            <w:r w:rsidRPr="00401760">
              <w:rPr>
                <w:b/>
              </w:rPr>
              <w:t>Pattern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401760" w:rsidRPr="00401760" w:rsidRDefault="00401760" w:rsidP="00401760">
            <w:pPr>
              <w:jc w:val="center"/>
              <w:rPr>
                <w:b/>
              </w:rPr>
            </w:pPr>
            <w:r w:rsidRPr="00401760">
              <w:rPr>
                <w:b/>
              </w:rPr>
              <w:t>Measures</w:t>
            </w:r>
          </w:p>
        </w:tc>
      </w:tr>
      <w:tr w:rsidR="00401760" w:rsidTr="00401760"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</w:tr>
      <w:tr w:rsidR="00401760" w:rsidTr="00401760"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</w:tr>
      <w:tr w:rsidR="00401760" w:rsidTr="00401760"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</w:tr>
      <w:tr w:rsidR="00401760" w:rsidTr="00401760"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</w:tr>
      <w:tr w:rsidR="00401760" w:rsidTr="00401760"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</w:tr>
      <w:tr w:rsidR="00401760" w:rsidTr="00401760"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3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  <w:tc>
          <w:tcPr>
            <w:tcW w:w="1924" w:type="dxa"/>
          </w:tcPr>
          <w:p w:rsidR="00401760" w:rsidRDefault="00401760" w:rsidP="00C4155E">
            <w:pPr>
              <w:pStyle w:val="Header"/>
              <w:spacing w:line="360" w:lineRule="auto"/>
              <w:rPr>
                <w:rFonts w:ascii="PT Serif" w:hAnsi="PT Serif" w:cs="Arial"/>
                <w:b/>
                <w:color w:val="595959" w:themeColor="text1" w:themeTint="A6"/>
                <w:sz w:val="48"/>
                <w:szCs w:val="24"/>
              </w:rPr>
            </w:pPr>
          </w:p>
        </w:tc>
      </w:tr>
    </w:tbl>
    <w:p w:rsidR="004723FF" w:rsidRPr="004723FF" w:rsidRDefault="004723FF" w:rsidP="004723FF"/>
    <w:p w:rsidR="00C4155E" w:rsidRPr="00401760" w:rsidRDefault="00C4155E" w:rsidP="00401760">
      <w:pPr>
        <w:tabs>
          <w:tab w:val="left" w:pos="9225"/>
        </w:tabs>
      </w:pPr>
    </w:p>
    <w:sectPr w:rsidR="00C4155E" w:rsidRPr="00401760" w:rsidSect="007539AA">
      <w:footerReference w:type="default" r:id="rId6"/>
      <w:headerReference w:type="first" r:id="rId7"/>
      <w:footerReference w:type="firs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EA" w:rsidRDefault="00B845EA" w:rsidP="00354F97">
      <w:pPr>
        <w:spacing w:after="0" w:line="240" w:lineRule="auto"/>
      </w:pPr>
      <w:r>
        <w:separator/>
      </w:r>
    </w:p>
  </w:endnote>
  <w:endnote w:type="continuationSeparator" w:id="0">
    <w:p w:rsidR="00B845EA" w:rsidRDefault="00B845EA" w:rsidP="003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80294"/>
      <w:docPartObj>
        <w:docPartGallery w:val="Page Numbers (Bottom of Page)"/>
        <w:docPartUnique/>
      </w:docPartObj>
    </w:sdtPr>
    <w:sdtEndPr>
      <w:rPr>
        <w:rFonts w:ascii="Nunito Sans" w:hAnsi="Nunito Sans"/>
        <w:noProof/>
      </w:rPr>
    </w:sdtEndPr>
    <w:sdtContent>
      <w:p w:rsidR="00C4155E" w:rsidRPr="00C4155E" w:rsidRDefault="00C4155E">
        <w:pPr>
          <w:pStyle w:val="Footer"/>
          <w:jc w:val="center"/>
          <w:rPr>
            <w:rFonts w:ascii="Nunito Sans" w:hAnsi="Nunito Sans"/>
          </w:rPr>
        </w:pPr>
        <w:r w:rsidRPr="00C4155E">
          <w:rPr>
            <w:rFonts w:ascii="Nunito Sans" w:hAnsi="Nunito Sans"/>
          </w:rPr>
          <w:fldChar w:fldCharType="begin"/>
        </w:r>
        <w:r w:rsidRPr="00C4155E">
          <w:rPr>
            <w:rFonts w:ascii="Nunito Sans" w:hAnsi="Nunito Sans"/>
          </w:rPr>
          <w:instrText xml:space="preserve"> PAGE   \* MERGEFORMAT </w:instrText>
        </w:r>
        <w:r w:rsidRPr="00C4155E">
          <w:rPr>
            <w:rFonts w:ascii="Nunito Sans" w:hAnsi="Nunito Sans"/>
          </w:rPr>
          <w:fldChar w:fldCharType="separate"/>
        </w:r>
        <w:r w:rsidR="00401760">
          <w:rPr>
            <w:rFonts w:ascii="Nunito Sans" w:hAnsi="Nunito Sans"/>
            <w:noProof/>
          </w:rPr>
          <w:t>2</w:t>
        </w:r>
        <w:r w:rsidRPr="00C4155E">
          <w:rPr>
            <w:rFonts w:ascii="Nunito Sans" w:hAnsi="Nunito Sans"/>
            <w:noProof/>
          </w:rPr>
          <w:fldChar w:fldCharType="end"/>
        </w:r>
      </w:p>
    </w:sdtContent>
  </w:sdt>
  <w:p w:rsidR="00C4155E" w:rsidRDefault="00C41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5E" w:rsidRDefault="00C41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9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55E" w:rsidRDefault="004723FF" w:rsidP="004723FF">
    <w:pPr>
      <w:pStyle w:val="Footer"/>
    </w:pPr>
    <w:r w:rsidRPr="004723FF">
      <w:t xml:space="preserve">©NDNA </w:t>
    </w:r>
    <w:r w:rsidR="00401760">
      <w:t>2021</w:t>
    </w:r>
    <w:r w:rsidRPr="004723FF">
      <w:t xml:space="preserve"> </w:t>
    </w:r>
    <w:r>
      <w:t xml:space="preserve">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EA" w:rsidRDefault="00B845EA" w:rsidP="00354F97">
      <w:pPr>
        <w:spacing w:after="0" w:line="240" w:lineRule="auto"/>
      </w:pPr>
      <w:r>
        <w:separator/>
      </w:r>
    </w:p>
  </w:footnote>
  <w:footnote w:type="continuationSeparator" w:id="0">
    <w:p w:rsidR="00B845EA" w:rsidRDefault="00B845EA" w:rsidP="0035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5E" w:rsidRPr="00C4155E" w:rsidRDefault="0011636C" w:rsidP="00C4155E">
    <w:pPr>
      <w:pStyle w:val="Header"/>
      <w:rPr>
        <w:rFonts w:ascii="Nunito Sans" w:hAnsi="Nunito Sans"/>
      </w:rPr>
    </w:pPr>
    <w:r>
      <w:rPr>
        <w:rFonts w:ascii="Nunito Sans" w:hAnsi="Nunito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3107DA" wp14:editId="4206F9A2">
          <wp:simplePos x="0" y="0"/>
          <wp:positionH relativeFrom="column">
            <wp:posOffset>6246020</wp:posOffset>
          </wp:positionH>
          <wp:positionV relativeFrom="paragraph">
            <wp:posOffset>-238130</wp:posOffset>
          </wp:positionV>
          <wp:extent cx="3808095" cy="756920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NA Maths Champions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5E">
      <w:rPr>
        <w:noProof/>
        <w:lang w:eastAsia="en-GB"/>
      </w:rPr>
      <w:drawing>
        <wp:inline distT="0" distB="0" distL="0" distR="0" wp14:anchorId="587905A7" wp14:editId="35DACE81">
          <wp:extent cx="1106620" cy="6927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115" cy="71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unito Sans" w:hAnsi="Nunito Sans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7"/>
    <w:rsid w:val="000F725A"/>
    <w:rsid w:val="0011636C"/>
    <w:rsid w:val="001263E5"/>
    <w:rsid w:val="001C294C"/>
    <w:rsid w:val="001C60F5"/>
    <w:rsid w:val="001E4E09"/>
    <w:rsid w:val="002F0188"/>
    <w:rsid w:val="003278FA"/>
    <w:rsid w:val="00354F97"/>
    <w:rsid w:val="00401760"/>
    <w:rsid w:val="00414180"/>
    <w:rsid w:val="0041667C"/>
    <w:rsid w:val="004723FF"/>
    <w:rsid w:val="004F723A"/>
    <w:rsid w:val="005037C0"/>
    <w:rsid w:val="005171E7"/>
    <w:rsid w:val="00520E2A"/>
    <w:rsid w:val="006B2988"/>
    <w:rsid w:val="007539AA"/>
    <w:rsid w:val="00777D79"/>
    <w:rsid w:val="00782B1F"/>
    <w:rsid w:val="007E24C0"/>
    <w:rsid w:val="008B5CC4"/>
    <w:rsid w:val="00937E76"/>
    <w:rsid w:val="00951D6F"/>
    <w:rsid w:val="00A52169"/>
    <w:rsid w:val="00B71B72"/>
    <w:rsid w:val="00B82EF8"/>
    <w:rsid w:val="00B845EA"/>
    <w:rsid w:val="00B95D3A"/>
    <w:rsid w:val="00BB2977"/>
    <w:rsid w:val="00C4155E"/>
    <w:rsid w:val="00E1264D"/>
    <w:rsid w:val="00E4507A"/>
    <w:rsid w:val="00EE0911"/>
    <w:rsid w:val="00EF7E76"/>
    <w:rsid w:val="00F95B8A"/>
    <w:rsid w:val="00FB3CAA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2C199"/>
  <w15:chartTrackingRefBased/>
  <w15:docId w15:val="{B1074726-F6DD-43CE-99B3-94E009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7"/>
  </w:style>
  <w:style w:type="paragraph" w:styleId="Footer">
    <w:name w:val="footer"/>
    <w:basedOn w:val="Normal"/>
    <w:link w:val="Foot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7"/>
  </w:style>
  <w:style w:type="table" w:styleId="TableGrid">
    <w:name w:val="Table Grid"/>
    <w:basedOn w:val="TableNormal"/>
    <w:uiPriority w:val="39"/>
    <w:rsid w:val="003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Bland (NDNA)</dc:creator>
  <cp:keywords/>
  <dc:description/>
  <cp:lastModifiedBy>W10-0175</cp:lastModifiedBy>
  <cp:revision>4</cp:revision>
  <cp:lastPrinted>2019-11-15T11:35:00Z</cp:lastPrinted>
  <dcterms:created xsi:type="dcterms:W3CDTF">2022-02-10T11:21:00Z</dcterms:created>
  <dcterms:modified xsi:type="dcterms:W3CDTF">2022-02-15T14:55:00Z</dcterms:modified>
</cp:coreProperties>
</file>